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2401B" w14:textId="2A8E5623" w:rsidR="00B73C7E" w:rsidRPr="00B24BFB" w:rsidRDefault="00B24BFB" w:rsidP="00B24BFB">
      <w:pPr>
        <w:pStyle w:val="TERMSPPFNAME"/>
      </w:pPr>
      <w:r w:rsidRPr="00B24BFB">
        <w:t>THE BOARD OF THE PENSION PROTECTION FUND</w:t>
      </w:r>
    </w:p>
    <w:p w14:paraId="318B45D9" w14:textId="60C16C3D" w:rsidR="00B24BFB" w:rsidRDefault="001D7018" w:rsidP="00B24BFB">
      <w:pPr>
        <w:pStyle w:val="TERMSHEADING"/>
      </w:pPr>
      <w:r>
        <w:t>A</w:t>
      </w:r>
      <w:r w:rsidR="006A0FCD">
        <w:t xml:space="preserve">NNEX </w:t>
      </w:r>
      <w:r>
        <w:t xml:space="preserve">TO </w:t>
      </w:r>
      <w:r w:rsidR="00B24BFB" w:rsidRPr="00B24BFB">
        <w:t>TERMS AND CONDITIONS FOR THE SUPPLY OF SERVICES TO THE PPF</w:t>
      </w:r>
    </w:p>
    <w:p w14:paraId="515EE73A" w14:textId="7D352CB8" w:rsidR="001D7018" w:rsidRPr="001D7018" w:rsidRDefault="006A0FCD" w:rsidP="00B24BFB">
      <w:pPr>
        <w:pStyle w:val="TERMSHEADING"/>
        <w:rPr>
          <w:sz w:val="32"/>
          <w:szCs w:val="32"/>
        </w:rPr>
      </w:pPr>
      <w:r>
        <w:rPr>
          <w:sz w:val="32"/>
          <w:szCs w:val="32"/>
        </w:rPr>
        <w:t>DATA PROCESSING INSTRUCTIONS</w:t>
      </w:r>
    </w:p>
    <w:p w14:paraId="4B26B565" w14:textId="0BC34C15" w:rsidR="00B24BFB" w:rsidRDefault="00B24BFB" w:rsidP="00C663AD">
      <w:pPr>
        <w:pStyle w:val="TERMSVERSION"/>
        <w:spacing w:after="120"/>
      </w:pPr>
      <w:r>
        <w:t xml:space="preserve">Version </w:t>
      </w:r>
      <w:r w:rsidR="001D7018">
        <w:t>1.0</w:t>
      </w:r>
      <w:r>
        <w:t xml:space="preserve">, </w:t>
      </w:r>
      <w:r w:rsidR="00616DC2">
        <w:t xml:space="preserve">September </w:t>
      </w:r>
      <w:r w:rsidR="006D33E4">
        <w:t>2024</w:t>
      </w:r>
    </w:p>
    <w:p w14:paraId="02BD5927" w14:textId="18678CC0" w:rsidR="004D0F99" w:rsidRPr="0087401B" w:rsidRDefault="004D0F99" w:rsidP="00B719D1">
      <w:pPr>
        <w:spacing w:before="240" w:after="240"/>
        <w:jc w:val="both"/>
        <w:rPr>
          <w:rFonts w:ascii="Open Sans" w:hAnsi="Open Sans" w:cs="Open Sans"/>
          <w:b/>
          <w:bCs/>
          <w:szCs w:val="16"/>
        </w:rPr>
      </w:pPr>
      <w:r w:rsidRPr="003C3025">
        <w:rPr>
          <w:rFonts w:ascii="Open Sans" w:hAnsi="Open Sans" w:cs="Open Sans"/>
          <w:b/>
          <w:bCs/>
          <w:i/>
          <w:iCs/>
          <w:szCs w:val="16"/>
        </w:rPr>
        <w:t xml:space="preserve">This </w:t>
      </w:r>
      <w:r w:rsidR="006A0FCD">
        <w:rPr>
          <w:rFonts w:ascii="Open Sans" w:hAnsi="Open Sans" w:cs="Open Sans"/>
          <w:b/>
          <w:bCs/>
          <w:i/>
          <w:iCs/>
          <w:szCs w:val="16"/>
        </w:rPr>
        <w:t>Annex</w:t>
      </w:r>
      <w:r w:rsidRPr="003C3025">
        <w:rPr>
          <w:rFonts w:ascii="Open Sans" w:hAnsi="Open Sans" w:cs="Open Sans"/>
          <w:b/>
          <w:bCs/>
          <w:i/>
          <w:iCs/>
          <w:szCs w:val="16"/>
        </w:rPr>
        <w:t xml:space="preserve"> is intended to be used in conjunction with </w:t>
      </w:r>
      <w:r w:rsidR="00EB7D70" w:rsidRPr="003C3025">
        <w:rPr>
          <w:rFonts w:ascii="Open Sans" w:hAnsi="Open Sans" w:cs="Open Sans"/>
          <w:b/>
          <w:bCs/>
          <w:i/>
          <w:iCs/>
          <w:szCs w:val="16"/>
        </w:rPr>
        <w:t>the</w:t>
      </w:r>
      <w:r w:rsidR="006A0FCD">
        <w:rPr>
          <w:rFonts w:ascii="Open Sans" w:hAnsi="Open Sans" w:cs="Open Sans"/>
          <w:b/>
          <w:bCs/>
          <w:i/>
          <w:iCs/>
          <w:szCs w:val="16"/>
        </w:rPr>
        <w:t xml:space="preserve"> </w:t>
      </w:r>
      <w:r w:rsidR="0087401B">
        <w:rPr>
          <w:rFonts w:ascii="Open Sans" w:hAnsi="Open Sans" w:cs="Open Sans"/>
          <w:b/>
          <w:bCs/>
          <w:i/>
          <w:iCs/>
          <w:szCs w:val="16"/>
        </w:rPr>
        <w:t>PERSONAL DATA PROCESSING TERMS Addendum to the</w:t>
      </w:r>
      <w:r w:rsidR="00EB7D70" w:rsidRPr="003C3025">
        <w:rPr>
          <w:rFonts w:ascii="Open Sans" w:hAnsi="Open Sans" w:cs="Open Sans"/>
          <w:b/>
          <w:bCs/>
          <w:i/>
          <w:iCs/>
          <w:szCs w:val="16"/>
        </w:rPr>
        <w:t xml:space="preserve"> PPF’s Terms and Conditions for the Supply of Services to the PPF </w:t>
      </w:r>
      <w:r w:rsidR="00D06AF0">
        <w:rPr>
          <w:rFonts w:ascii="Open Sans" w:hAnsi="Open Sans" w:cs="Open Sans"/>
          <w:b/>
          <w:bCs/>
          <w:i/>
          <w:iCs/>
          <w:szCs w:val="16"/>
        </w:rPr>
        <w:t>(the “Core Terms”)</w:t>
      </w:r>
      <w:r w:rsidR="00F24BF4">
        <w:rPr>
          <w:rFonts w:ascii="Open Sans" w:hAnsi="Open Sans" w:cs="Open Sans"/>
          <w:b/>
          <w:bCs/>
          <w:szCs w:val="16"/>
        </w:rPr>
        <w:t>.</w:t>
      </w:r>
    </w:p>
    <w:tbl>
      <w:tblPr>
        <w:tblStyle w:val="TableGrid31"/>
        <w:tblW w:w="10485" w:type="dxa"/>
        <w:tblInd w:w="0" w:type="dxa"/>
        <w:tblLook w:val="04A0" w:firstRow="1" w:lastRow="0" w:firstColumn="1" w:lastColumn="0" w:noHBand="0" w:noVBand="1"/>
      </w:tblPr>
      <w:tblGrid>
        <w:gridCol w:w="3681"/>
        <w:gridCol w:w="6804"/>
      </w:tblGrid>
      <w:tr w:rsidR="006A0FCD" w:rsidRPr="00B25AD3" w14:paraId="5C596B9B" w14:textId="77777777" w:rsidTr="00755B9A">
        <w:tc>
          <w:tcPr>
            <w:tcW w:w="3681" w:type="dxa"/>
            <w:tcBorders>
              <w:top w:val="single" w:sz="4" w:space="0" w:color="auto"/>
              <w:left w:val="single" w:sz="4" w:space="0" w:color="auto"/>
              <w:bottom w:val="single" w:sz="4" w:space="0" w:color="auto"/>
              <w:right w:val="single" w:sz="4" w:space="0" w:color="auto"/>
            </w:tcBorders>
            <w:shd w:val="pct12" w:color="auto" w:fill="auto"/>
            <w:hideMark/>
          </w:tcPr>
          <w:p w14:paraId="0229B901" w14:textId="77777777" w:rsidR="006A0FCD" w:rsidRPr="00B25AD3" w:rsidRDefault="006A0FCD">
            <w:pPr>
              <w:spacing w:before="120" w:after="120" w:line="280" w:lineRule="exact"/>
              <w:jc w:val="both"/>
              <w:rPr>
                <w:rFonts w:asciiTheme="minorHAnsi" w:hAnsiTheme="minorHAnsi" w:cstheme="minorHAnsi"/>
                <w:b/>
                <w:sz w:val="20"/>
                <w:lang w:eastAsia="en-GB"/>
              </w:rPr>
            </w:pPr>
            <w:r w:rsidRPr="00B25AD3">
              <w:rPr>
                <w:rFonts w:asciiTheme="minorHAnsi" w:hAnsiTheme="minorHAnsi" w:cstheme="minorHAnsi"/>
                <w:b/>
                <w:sz w:val="20"/>
                <w:lang w:eastAsia="en-GB"/>
              </w:rPr>
              <w:t>[Identity of the Controller and Processor</w:t>
            </w:r>
          </w:p>
        </w:tc>
        <w:tc>
          <w:tcPr>
            <w:tcW w:w="6804" w:type="dxa"/>
            <w:tcBorders>
              <w:top w:val="single" w:sz="4" w:space="0" w:color="auto"/>
              <w:left w:val="single" w:sz="4" w:space="0" w:color="auto"/>
              <w:bottom w:val="single" w:sz="4" w:space="0" w:color="auto"/>
              <w:right w:val="single" w:sz="4" w:space="0" w:color="auto"/>
            </w:tcBorders>
            <w:hideMark/>
          </w:tcPr>
          <w:p w14:paraId="15AB02C7" w14:textId="77777777" w:rsidR="006A0FCD" w:rsidRPr="00B25AD3" w:rsidRDefault="006A0FCD">
            <w:pPr>
              <w:spacing w:before="120" w:after="120" w:line="280" w:lineRule="exact"/>
              <w:jc w:val="both"/>
              <w:rPr>
                <w:rFonts w:asciiTheme="minorHAnsi" w:hAnsiTheme="minorHAnsi" w:cstheme="minorHAnsi"/>
                <w:sz w:val="20"/>
                <w:lang w:eastAsia="en-GB"/>
              </w:rPr>
            </w:pPr>
            <w:r w:rsidRPr="00B25AD3">
              <w:rPr>
                <w:rFonts w:asciiTheme="minorHAnsi" w:hAnsiTheme="minorHAnsi" w:cstheme="minorHAnsi"/>
                <w:sz w:val="20"/>
                <w:lang w:eastAsia="en-GB"/>
              </w:rPr>
              <w:t xml:space="preserve">[The Parties acknowledge that for the purposes of the Data Protection Legislation, the Board is the </w:t>
            </w:r>
            <w:proofErr w:type="gramStart"/>
            <w:r w:rsidRPr="00B25AD3">
              <w:rPr>
                <w:rFonts w:asciiTheme="minorHAnsi" w:hAnsiTheme="minorHAnsi" w:cstheme="minorHAnsi"/>
                <w:sz w:val="20"/>
                <w:lang w:eastAsia="en-GB"/>
              </w:rPr>
              <w:t>Controller</w:t>
            </w:r>
            <w:proofErr w:type="gramEnd"/>
            <w:r w:rsidRPr="00B25AD3">
              <w:rPr>
                <w:rFonts w:asciiTheme="minorHAnsi" w:hAnsiTheme="minorHAnsi" w:cstheme="minorHAnsi"/>
                <w:sz w:val="20"/>
                <w:lang w:eastAsia="en-GB"/>
              </w:rPr>
              <w:t xml:space="preserve"> and the Service Provider is the Processor in accordance with Clause 1.1.]</w:t>
            </w:r>
          </w:p>
          <w:p w14:paraId="5C96549A" w14:textId="77777777" w:rsidR="006A0FCD" w:rsidRPr="00B25AD3" w:rsidRDefault="006A0FCD">
            <w:pPr>
              <w:spacing w:before="120" w:after="120" w:line="280" w:lineRule="exact"/>
              <w:jc w:val="both"/>
              <w:rPr>
                <w:rFonts w:asciiTheme="minorHAnsi" w:hAnsiTheme="minorHAnsi" w:cstheme="minorHAnsi"/>
                <w:i/>
                <w:sz w:val="20"/>
                <w:lang w:eastAsia="en-GB"/>
              </w:rPr>
            </w:pPr>
            <w:r w:rsidRPr="00B25AD3">
              <w:rPr>
                <w:rFonts w:asciiTheme="minorHAnsi" w:hAnsiTheme="minorHAnsi" w:cstheme="minorHAnsi"/>
                <w:i/>
                <w:sz w:val="20"/>
                <w:lang w:eastAsia="en-GB"/>
              </w:rPr>
              <w:t>[Guidance: You may need to vary this section where (in the rare case) the Customer and Contractor have a different relationship.</w:t>
            </w:r>
          </w:p>
          <w:p w14:paraId="0E386D4B" w14:textId="77777777" w:rsidR="006A0FCD" w:rsidRPr="00B25AD3" w:rsidRDefault="006A0FCD">
            <w:pPr>
              <w:spacing w:before="120" w:after="120" w:line="280" w:lineRule="exact"/>
              <w:jc w:val="both"/>
              <w:rPr>
                <w:rFonts w:asciiTheme="minorHAnsi" w:hAnsiTheme="minorHAnsi" w:cstheme="minorHAnsi"/>
                <w:i/>
                <w:sz w:val="20"/>
                <w:lang w:eastAsia="en-GB"/>
              </w:rPr>
            </w:pPr>
            <w:r w:rsidRPr="00B25AD3">
              <w:rPr>
                <w:rFonts w:asciiTheme="minorHAnsi" w:hAnsiTheme="minorHAnsi" w:cstheme="minorHAnsi"/>
                <w:i/>
                <w:sz w:val="20"/>
                <w:lang w:eastAsia="en-GB"/>
              </w:rPr>
              <w:t xml:space="preserve">For </w:t>
            </w:r>
            <w:proofErr w:type="gramStart"/>
            <w:r w:rsidRPr="00B25AD3">
              <w:rPr>
                <w:rFonts w:asciiTheme="minorHAnsi" w:hAnsiTheme="minorHAnsi" w:cstheme="minorHAnsi"/>
                <w:i/>
                <w:sz w:val="20"/>
                <w:lang w:eastAsia="en-GB"/>
              </w:rPr>
              <w:t>example</w:t>
            </w:r>
            <w:proofErr w:type="gramEnd"/>
            <w:r w:rsidRPr="00B25AD3">
              <w:rPr>
                <w:rFonts w:asciiTheme="minorHAnsi" w:hAnsiTheme="minorHAnsi" w:cstheme="minorHAnsi"/>
                <w:i/>
                <w:sz w:val="20"/>
                <w:lang w:eastAsia="en-GB"/>
              </w:rPr>
              <w:t xml:space="preserve"> where the Parties are Joint Controller of some Personal Data:</w:t>
            </w:r>
          </w:p>
          <w:p w14:paraId="25C58574" w14:textId="77777777" w:rsidR="006A0FCD" w:rsidRPr="00B25AD3" w:rsidRDefault="006A0FCD">
            <w:pPr>
              <w:spacing w:before="120" w:after="120" w:line="280" w:lineRule="exact"/>
              <w:jc w:val="both"/>
              <w:rPr>
                <w:rFonts w:asciiTheme="minorHAnsi" w:hAnsiTheme="minorHAnsi" w:cstheme="minorHAnsi"/>
                <w:i/>
                <w:sz w:val="20"/>
                <w:lang w:eastAsia="en-GB"/>
              </w:rPr>
            </w:pPr>
            <w:r w:rsidRPr="00B25AD3">
              <w:rPr>
                <w:rFonts w:asciiTheme="minorHAnsi" w:hAnsiTheme="minorHAnsi" w:cstheme="minorHAnsi"/>
                <w:i/>
                <w:sz w:val="20"/>
                <w:lang w:eastAsia="en-GB"/>
              </w:rPr>
              <w:t>“Notwithstanding Clause 1.1 the Parties acknowledge that they are also Joint Controllers for the purposes of the Data Protection</w:t>
            </w:r>
          </w:p>
          <w:p w14:paraId="259D7741" w14:textId="77777777" w:rsidR="006A0FCD" w:rsidRPr="00B25AD3" w:rsidRDefault="006A0FCD">
            <w:pPr>
              <w:spacing w:before="120" w:after="120" w:line="280" w:lineRule="exact"/>
              <w:jc w:val="both"/>
              <w:rPr>
                <w:rFonts w:asciiTheme="minorHAnsi" w:hAnsiTheme="minorHAnsi" w:cstheme="minorHAnsi"/>
                <w:i/>
                <w:sz w:val="20"/>
                <w:lang w:eastAsia="en-GB"/>
              </w:rPr>
            </w:pPr>
            <w:r w:rsidRPr="00B25AD3">
              <w:rPr>
                <w:rFonts w:asciiTheme="minorHAnsi" w:hAnsiTheme="minorHAnsi" w:cstheme="minorHAnsi"/>
                <w:i/>
                <w:sz w:val="20"/>
                <w:lang w:eastAsia="en-GB"/>
              </w:rPr>
              <w:t>Legislation in respect of:</w:t>
            </w:r>
          </w:p>
          <w:p w14:paraId="24F4B05D" w14:textId="77777777" w:rsidR="006A0FCD" w:rsidRPr="00B25AD3" w:rsidRDefault="006A0FCD">
            <w:pPr>
              <w:spacing w:before="120" w:after="120" w:line="280" w:lineRule="exact"/>
              <w:jc w:val="both"/>
              <w:rPr>
                <w:rFonts w:asciiTheme="minorHAnsi" w:hAnsiTheme="minorHAnsi" w:cstheme="minorHAnsi"/>
                <w:i/>
                <w:sz w:val="20"/>
                <w:lang w:eastAsia="en-GB"/>
              </w:rPr>
            </w:pPr>
            <w:r w:rsidRPr="00B25AD3">
              <w:rPr>
                <w:rFonts w:asciiTheme="minorHAnsi" w:hAnsiTheme="minorHAnsi" w:cstheme="minorHAnsi"/>
                <w:i/>
                <w:sz w:val="20"/>
                <w:lang w:eastAsia="en-GB"/>
              </w:rPr>
              <w:t xml:space="preserve">[Insert ​the scope of Personal Data which the purposes and means of the processing is determined by </w:t>
            </w:r>
            <w:proofErr w:type="gramStart"/>
            <w:r w:rsidRPr="00B25AD3">
              <w:rPr>
                <w:rFonts w:asciiTheme="minorHAnsi" w:hAnsiTheme="minorHAnsi" w:cstheme="minorHAnsi"/>
                <w:i/>
                <w:sz w:val="20"/>
                <w:lang w:eastAsia="en-GB"/>
              </w:rPr>
              <w:t>the both</w:t>
            </w:r>
            <w:proofErr w:type="gramEnd"/>
            <w:r w:rsidRPr="00B25AD3">
              <w:rPr>
                <w:rFonts w:asciiTheme="minorHAnsi" w:hAnsiTheme="minorHAnsi" w:cstheme="minorHAnsi"/>
                <w:i/>
                <w:sz w:val="20"/>
                <w:lang w:eastAsia="en-GB"/>
              </w:rPr>
              <w:t xml:space="preserve"> Parties]</w:t>
            </w:r>
          </w:p>
          <w:p w14:paraId="5A1E98A8" w14:textId="77777777" w:rsidR="006A0FCD" w:rsidRPr="00B25AD3" w:rsidRDefault="006A0FCD">
            <w:pPr>
              <w:spacing w:before="120" w:after="120" w:line="280" w:lineRule="exact"/>
              <w:jc w:val="both"/>
              <w:rPr>
                <w:rFonts w:asciiTheme="minorHAnsi" w:hAnsiTheme="minorHAnsi" w:cstheme="minorHAnsi"/>
                <w:i/>
                <w:sz w:val="20"/>
                <w:lang w:eastAsia="en-GB"/>
              </w:rPr>
            </w:pPr>
            <w:r w:rsidRPr="00B25AD3">
              <w:rPr>
                <w:rFonts w:asciiTheme="minorHAnsi" w:hAnsiTheme="minorHAnsi" w:cstheme="minorHAnsi"/>
                <w:i/>
                <w:sz w:val="20"/>
                <w:lang w:eastAsia="en-GB"/>
              </w:rPr>
              <w:t xml:space="preserve">In respect of Personal Data under Joint Control, Clause [X] will not </w:t>
            </w:r>
            <w:proofErr w:type="gramStart"/>
            <w:r w:rsidRPr="00B25AD3">
              <w:rPr>
                <w:rFonts w:asciiTheme="minorHAnsi" w:hAnsiTheme="minorHAnsi" w:cstheme="minorHAnsi"/>
                <w:i/>
                <w:sz w:val="20"/>
                <w:lang w:eastAsia="en-GB"/>
              </w:rPr>
              <w:t>apply</w:t>
            </w:r>
            <w:proofErr w:type="gramEnd"/>
            <w:r w:rsidRPr="00B25AD3">
              <w:rPr>
                <w:rFonts w:asciiTheme="minorHAnsi" w:hAnsiTheme="minorHAnsi" w:cstheme="minorHAnsi"/>
                <w:i/>
                <w:sz w:val="20"/>
                <w:lang w:eastAsia="en-GB"/>
              </w:rPr>
              <w:t xml:space="preserve"> and the Parties agree to put in place a Joint Controller Agreement as outlined in Schedule Y instead.”</w:t>
            </w:r>
          </w:p>
          <w:p w14:paraId="62D339B3" w14:textId="77777777" w:rsidR="006A0FCD" w:rsidRPr="00B25AD3" w:rsidRDefault="006A0FCD">
            <w:pPr>
              <w:spacing w:before="120" w:after="120" w:line="280" w:lineRule="exact"/>
              <w:jc w:val="both"/>
              <w:rPr>
                <w:rFonts w:asciiTheme="minorHAnsi" w:hAnsiTheme="minorHAnsi" w:cstheme="minorHAnsi"/>
                <w:i/>
                <w:sz w:val="20"/>
                <w:lang w:eastAsia="en-GB"/>
              </w:rPr>
            </w:pPr>
            <w:r w:rsidRPr="00B25AD3">
              <w:rPr>
                <w:rFonts w:asciiTheme="minorHAnsi" w:hAnsiTheme="minorHAnsi" w:cstheme="minorHAnsi"/>
                <w:i/>
                <w:sz w:val="20"/>
                <w:lang w:eastAsia="en-GB"/>
              </w:rPr>
              <w:t>Note that the Service Provider could also be the Controller, depending on the circumstances, and this section will need to be amended accordingly]</w:t>
            </w:r>
          </w:p>
        </w:tc>
      </w:tr>
      <w:tr w:rsidR="006A0FCD" w:rsidRPr="00B25AD3" w14:paraId="541DC4C7" w14:textId="77777777" w:rsidTr="00755B9A">
        <w:tc>
          <w:tcPr>
            <w:tcW w:w="3681" w:type="dxa"/>
            <w:tcBorders>
              <w:top w:val="single" w:sz="4" w:space="0" w:color="auto"/>
              <w:left w:val="single" w:sz="4" w:space="0" w:color="auto"/>
              <w:bottom w:val="single" w:sz="4" w:space="0" w:color="auto"/>
              <w:right w:val="single" w:sz="4" w:space="0" w:color="auto"/>
            </w:tcBorders>
            <w:shd w:val="pct12" w:color="auto" w:fill="auto"/>
            <w:hideMark/>
          </w:tcPr>
          <w:p w14:paraId="6D820281" w14:textId="77777777" w:rsidR="006A0FCD" w:rsidRPr="00B25AD3" w:rsidRDefault="006A0FCD">
            <w:pPr>
              <w:spacing w:before="120" w:after="120" w:line="280" w:lineRule="exact"/>
              <w:jc w:val="both"/>
              <w:rPr>
                <w:rFonts w:asciiTheme="minorHAnsi" w:hAnsiTheme="minorHAnsi" w:cstheme="minorHAnsi"/>
                <w:b/>
                <w:sz w:val="20"/>
                <w:lang w:eastAsia="en-GB"/>
              </w:rPr>
            </w:pPr>
            <w:r w:rsidRPr="00B25AD3">
              <w:rPr>
                <w:rFonts w:asciiTheme="minorHAnsi" w:hAnsiTheme="minorHAnsi" w:cstheme="minorHAnsi"/>
                <w:b/>
                <w:sz w:val="20"/>
                <w:lang w:eastAsia="en-GB"/>
              </w:rPr>
              <w:t>Subject matter of the Processing</w:t>
            </w:r>
          </w:p>
        </w:tc>
        <w:tc>
          <w:tcPr>
            <w:tcW w:w="6804" w:type="dxa"/>
            <w:tcBorders>
              <w:top w:val="single" w:sz="4" w:space="0" w:color="auto"/>
              <w:left w:val="single" w:sz="4" w:space="0" w:color="auto"/>
              <w:bottom w:val="single" w:sz="4" w:space="0" w:color="auto"/>
              <w:right w:val="single" w:sz="4" w:space="0" w:color="auto"/>
            </w:tcBorders>
            <w:hideMark/>
          </w:tcPr>
          <w:p w14:paraId="2FA70FF7" w14:textId="77777777" w:rsidR="006A0FCD" w:rsidRPr="00B25AD3" w:rsidRDefault="006A0FCD">
            <w:pPr>
              <w:spacing w:before="120" w:after="120" w:line="280" w:lineRule="exact"/>
              <w:jc w:val="both"/>
              <w:rPr>
                <w:rFonts w:asciiTheme="minorHAnsi" w:hAnsiTheme="minorHAnsi" w:cstheme="minorHAnsi"/>
                <w:i/>
                <w:sz w:val="20"/>
                <w:lang w:eastAsia="en-GB"/>
              </w:rPr>
            </w:pPr>
            <w:r w:rsidRPr="00B25AD3">
              <w:rPr>
                <w:rFonts w:asciiTheme="minorHAnsi" w:hAnsiTheme="minorHAnsi" w:cstheme="minorHAnsi"/>
                <w:i/>
                <w:sz w:val="20"/>
                <w:lang w:eastAsia="en-GB"/>
              </w:rPr>
              <w:t>[This should be a high level, short description of what the processing is about i.e. its subject matter of the contract.</w:t>
            </w:r>
          </w:p>
          <w:p w14:paraId="371C4F5F" w14:textId="77777777" w:rsidR="006A0FCD" w:rsidRPr="00B25AD3" w:rsidRDefault="006A0FCD">
            <w:pPr>
              <w:spacing w:before="120" w:after="120" w:line="280" w:lineRule="exact"/>
              <w:jc w:val="both"/>
              <w:rPr>
                <w:rFonts w:asciiTheme="minorHAnsi" w:hAnsiTheme="minorHAnsi" w:cstheme="minorHAnsi"/>
                <w:sz w:val="20"/>
                <w:lang w:eastAsia="en-GB"/>
              </w:rPr>
            </w:pPr>
            <w:r w:rsidRPr="00B25AD3">
              <w:rPr>
                <w:rFonts w:asciiTheme="minorHAnsi" w:hAnsiTheme="minorHAnsi" w:cstheme="minorHAnsi"/>
                <w:i/>
                <w:sz w:val="20"/>
                <w:lang w:eastAsia="en-GB"/>
              </w:rPr>
              <w:t xml:space="preserve">Example: The processing is needed </w:t>
            </w:r>
            <w:proofErr w:type="gramStart"/>
            <w:r w:rsidRPr="00B25AD3">
              <w:rPr>
                <w:rFonts w:asciiTheme="minorHAnsi" w:hAnsiTheme="minorHAnsi" w:cstheme="minorHAnsi"/>
                <w:i/>
                <w:sz w:val="20"/>
                <w:lang w:eastAsia="en-GB"/>
              </w:rPr>
              <w:t>in order to</w:t>
            </w:r>
            <w:proofErr w:type="gramEnd"/>
            <w:r w:rsidRPr="00B25AD3">
              <w:rPr>
                <w:rFonts w:asciiTheme="minorHAnsi" w:hAnsiTheme="minorHAnsi" w:cstheme="minorHAnsi"/>
                <w:i/>
                <w:sz w:val="20"/>
                <w:lang w:eastAsia="en-GB"/>
              </w:rPr>
              <w:t xml:space="preserve"> ensure that the Processor can effectively deliver the contract to provide a service to members of the public.]</w:t>
            </w:r>
          </w:p>
        </w:tc>
      </w:tr>
      <w:tr w:rsidR="006A0FCD" w:rsidRPr="00B25AD3" w14:paraId="240F5DFE" w14:textId="77777777" w:rsidTr="00755B9A">
        <w:tc>
          <w:tcPr>
            <w:tcW w:w="3681" w:type="dxa"/>
            <w:tcBorders>
              <w:top w:val="single" w:sz="4" w:space="0" w:color="auto"/>
              <w:left w:val="single" w:sz="4" w:space="0" w:color="auto"/>
              <w:bottom w:val="single" w:sz="4" w:space="0" w:color="auto"/>
              <w:right w:val="single" w:sz="4" w:space="0" w:color="auto"/>
            </w:tcBorders>
            <w:shd w:val="pct12" w:color="auto" w:fill="auto"/>
            <w:hideMark/>
          </w:tcPr>
          <w:p w14:paraId="1512FB42" w14:textId="77777777" w:rsidR="006A0FCD" w:rsidRPr="00B25AD3" w:rsidRDefault="006A0FCD">
            <w:pPr>
              <w:spacing w:before="120" w:after="120" w:line="280" w:lineRule="exact"/>
              <w:jc w:val="both"/>
              <w:rPr>
                <w:rFonts w:asciiTheme="minorHAnsi" w:hAnsiTheme="minorHAnsi" w:cstheme="minorHAnsi"/>
                <w:b/>
                <w:sz w:val="20"/>
                <w:lang w:eastAsia="en-GB"/>
              </w:rPr>
            </w:pPr>
            <w:r w:rsidRPr="00B25AD3">
              <w:rPr>
                <w:rFonts w:asciiTheme="minorHAnsi" w:hAnsiTheme="minorHAnsi" w:cstheme="minorHAnsi"/>
                <w:b/>
                <w:sz w:val="20"/>
                <w:lang w:eastAsia="en-GB"/>
              </w:rPr>
              <w:t>Duration of the Processing</w:t>
            </w:r>
          </w:p>
        </w:tc>
        <w:tc>
          <w:tcPr>
            <w:tcW w:w="6804" w:type="dxa"/>
            <w:tcBorders>
              <w:top w:val="single" w:sz="4" w:space="0" w:color="auto"/>
              <w:left w:val="single" w:sz="4" w:space="0" w:color="auto"/>
              <w:bottom w:val="single" w:sz="4" w:space="0" w:color="auto"/>
              <w:right w:val="single" w:sz="4" w:space="0" w:color="auto"/>
            </w:tcBorders>
            <w:hideMark/>
          </w:tcPr>
          <w:p w14:paraId="143DDB36" w14:textId="77777777" w:rsidR="006A0FCD" w:rsidRPr="00B25AD3" w:rsidRDefault="006A0FCD">
            <w:pPr>
              <w:spacing w:before="120" w:after="120" w:line="280" w:lineRule="exact"/>
              <w:jc w:val="both"/>
              <w:rPr>
                <w:rFonts w:asciiTheme="minorHAnsi" w:hAnsiTheme="minorHAnsi" w:cstheme="minorHAnsi"/>
                <w:i/>
                <w:sz w:val="20"/>
                <w:lang w:eastAsia="en-GB"/>
              </w:rPr>
            </w:pPr>
            <w:r w:rsidRPr="00B25AD3">
              <w:rPr>
                <w:rFonts w:asciiTheme="minorHAnsi" w:hAnsiTheme="minorHAnsi" w:cstheme="minorHAnsi"/>
                <w:i/>
                <w:sz w:val="20"/>
                <w:lang w:eastAsia="en-GB"/>
              </w:rPr>
              <w:t>[Clearly set out the duration of the processing including dates]</w:t>
            </w:r>
          </w:p>
        </w:tc>
      </w:tr>
      <w:tr w:rsidR="006A0FCD" w:rsidRPr="00B25AD3" w14:paraId="7D17FE3F" w14:textId="77777777" w:rsidTr="00755B9A">
        <w:tc>
          <w:tcPr>
            <w:tcW w:w="3681" w:type="dxa"/>
            <w:tcBorders>
              <w:top w:val="single" w:sz="4" w:space="0" w:color="auto"/>
              <w:left w:val="single" w:sz="4" w:space="0" w:color="auto"/>
              <w:bottom w:val="single" w:sz="4" w:space="0" w:color="auto"/>
              <w:right w:val="single" w:sz="4" w:space="0" w:color="auto"/>
            </w:tcBorders>
            <w:shd w:val="pct12" w:color="auto" w:fill="auto"/>
            <w:hideMark/>
          </w:tcPr>
          <w:p w14:paraId="7C9595AA" w14:textId="77777777" w:rsidR="006A0FCD" w:rsidRPr="00B25AD3" w:rsidRDefault="006A0FCD">
            <w:pPr>
              <w:spacing w:before="120" w:after="120" w:line="280" w:lineRule="exact"/>
              <w:jc w:val="both"/>
              <w:rPr>
                <w:rFonts w:asciiTheme="minorHAnsi" w:hAnsiTheme="minorHAnsi" w:cstheme="minorHAnsi"/>
                <w:b/>
                <w:sz w:val="20"/>
                <w:lang w:eastAsia="en-GB"/>
              </w:rPr>
            </w:pPr>
            <w:r w:rsidRPr="00B25AD3">
              <w:rPr>
                <w:rFonts w:asciiTheme="minorHAnsi" w:hAnsiTheme="minorHAnsi" w:cstheme="minorHAnsi"/>
                <w:b/>
                <w:sz w:val="20"/>
                <w:lang w:eastAsia="en-GB"/>
              </w:rPr>
              <w:t>Nature and purposes of the Processing</w:t>
            </w:r>
          </w:p>
        </w:tc>
        <w:tc>
          <w:tcPr>
            <w:tcW w:w="6804" w:type="dxa"/>
            <w:tcBorders>
              <w:top w:val="single" w:sz="4" w:space="0" w:color="auto"/>
              <w:left w:val="single" w:sz="4" w:space="0" w:color="auto"/>
              <w:bottom w:val="single" w:sz="4" w:space="0" w:color="auto"/>
              <w:right w:val="single" w:sz="4" w:space="0" w:color="auto"/>
            </w:tcBorders>
            <w:hideMark/>
          </w:tcPr>
          <w:p w14:paraId="119B8409" w14:textId="77777777" w:rsidR="006A0FCD" w:rsidRPr="00B25AD3" w:rsidRDefault="006A0FCD">
            <w:pPr>
              <w:spacing w:before="120" w:after="120" w:line="280" w:lineRule="exact"/>
              <w:jc w:val="both"/>
              <w:rPr>
                <w:rFonts w:asciiTheme="minorHAnsi" w:hAnsiTheme="minorHAnsi" w:cstheme="minorHAnsi"/>
                <w:i/>
                <w:sz w:val="20"/>
                <w:lang w:eastAsia="en-GB"/>
              </w:rPr>
            </w:pPr>
            <w:r w:rsidRPr="00B25AD3">
              <w:rPr>
                <w:rFonts w:asciiTheme="minorHAnsi" w:hAnsiTheme="minorHAnsi" w:cstheme="minorHAnsi"/>
                <w:i/>
                <w:sz w:val="20"/>
                <w:lang w:eastAsia="en-GB"/>
              </w:rPr>
              <w:t>[Please be as specific as possible, but make sure that you cover all intended purposes.</w:t>
            </w:r>
          </w:p>
          <w:p w14:paraId="162508B1" w14:textId="77777777" w:rsidR="006A0FCD" w:rsidRPr="00B25AD3" w:rsidRDefault="006A0FCD">
            <w:pPr>
              <w:spacing w:before="120" w:after="120" w:line="280" w:lineRule="exact"/>
              <w:jc w:val="both"/>
              <w:rPr>
                <w:rFonts w:asciiTheme="minorHAnsi" w:hAnsiTheme="minorHAnsi" w:cstheme="minorHAnsi"/>
                <w:i/>
                <w:sz w:val="20"/>
                <w:lang w:eastAsia="en-GB"/>
              </w:rPr>
            </w:pPr>
            <w:r w:rsidRPr="00B25AD3">
              <w:rPr>
                <w:rFonts w:asciiTheme="minorHAnsi" w:hAnsiTheme="minorHAnsi" w:cstheme="minorHAnsi"/>
                <w:i/>
                <w:sz w:val="20"/>
                <w:lang w:eastAsia="en-GB"/>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B25AD3">
              <w:rPr>
                <w:rFonts w:asciiTheme="minorHAnsi" w:hAnsiTheme="minorHAnsi" w:cstheme="minorHAnsi"/>
                <w:i/>
                <w:sz w:val="20"/>
                <w:lang w:eastAsia="en-GB"/>
              </w:rPr>
              <w:t>whether or not</w:t>
            </w:r>
            <w:proofErr w:type="gramEnd"/>
            <w:r w:rsidRPr="00B25AD3">
              <w:rPr>
                <w:rFonts w:asciiTheme="minorHAnsi" w:hAnsiTheme="minorHAnsi" w:cstheme="minorHAnsi"/>
                <w:i/>
                <w:sz w:val="20"/>
                <w:lang w:eastAsia="en-GB"/>
              </w:rPr>
              <w:t xml:space="preserve"> by automated means) etc.</w:t>
            </w:r>
          </w:p>
          <w:p w14:paraId="25CB235A" w14:textId="77777777" w:rsidR="006A0FCD" w:rsidRPr="00B25AD3" w:rsidRDefault="006A0FCD">
            <w:pPr>
              <w:spacing w:before="120" w:after="120" w:line="280" w:lineRule="exact"/>
              <w:jc w:val="both"/>
              <w:rPr>
                <w:rFonts w:asciiTheme="minorHAnsi" w:hAnsiTheme="minorHAnsi" w:cstheme="minorHAnsi"/>
                <w:sz w:val="20"/>
                <w:lang w:eastAsia="en-GB"/>
              </w:rPr>
            </w:pPr>
            <w:r w:rsidRPr="00B25AD3">
              <w:rPr>
                <w:rFonts w:asciiTheme="minorHAnsi" w:hAnsiTheme="minorHAnsi" w:cstheme="minorHAnsi"/>
                <w:i/>
                <w:sz w:val="20"/>
                <w:lang w:eastAsia="en-GB"/>
              </w:rPr>
              <w:t xml:space="preserve">The purpose might </w:t>
            </w:r>
            <w:proofErr w:type="gramStart"/>
            <w:r w:rsidRPr="00B25AD3">
              <w:rPr>
                <w:rFonts w:asciiTheme="minorHAnsi" w:hAnsiTheme="minorHAnsi" w:cstheme="minorHAnsi"/>
                <w:i/>
                <w:sz w:val="20"/>
                <w:lang w:eastAsia="en-GB"/>
              </w:rPr>
              <w:t>include:</w:t>
            </w:r>
            <w:proofErr w:type="gramEnd"/>
            <w:r w:rsidRPr="00B25AD3">
              <w:rPr>
                <w:rFonts w:asciiTheme="minorHAnsi" w:hAnsiTheme="minorHAnsi" w:cstheme="minorHAnsi"/>
                <w:i/>
                <w:sz w:val="20"/>
                <w:lang w:eastAsia="en-GB"/>
              </w:rPr>
              <w:t xml:space="preserve"> employment processing, statutory obligation, recruitment assessment etc]</w:t>
            </w:r>
          </w:p>
        </w:tc>
      </w:tr>
      <w:tr w:rsidR="006A0FCD" w:rsidRPr="00B25AD3" w14:paraId="05595DA8" w14:textId="77777777" w:rsidTr="00755B9A">
        <w:tc>
          <w:tcPr>
            <w:tcW w:w="3681" w:type="dxa"/>
            <w:tcBorders>
              <w:top w:val="single" w:sz="4" w:space="0" w:color="auto"/>
              <w:left w:val="single" w:sz="4" w:space="0" w:color="auto"/>
              <w:bottom w:val="single" w:sz="4" w:space="0" w:color="auto"/>
              <w:right w:val="single" w:sz="4" w:space="0" w:color="auto"/>
            </w:tcBorders>
            <w:shd w:val="pct12" w:color="auto" w:fill="auto"/>
            <w:hideMark/>
          </w:tcPr>
          <w:p w14:paraId="1C81ACD4" w14:textId="77777777" w:rsidR="006A0FCD" w:rsidRPr="00B25AD3" w:rsidRDefault="006A0FCD">
            <w:pPr>
              <w:spacing w:before="120" w:after="120" w:line="280" w:lineRule="exact"/>
              <w:jc w:val="both"/>
              <w:rPr>
                <w:rFonts w:asciiTheme="minorHAnsi" w:hAnsiTheme="minorHAnsi" w:cstheme="minorHAnsi"/>
                <w:b/>
                <w:sz w:val="20"/>
                <w:lang w:eastAsia="en-GB"/>
              </w:rPr>
            </w:pPr>
            <w:r w:rsidRPr="00B25AD3">
              <w:rPr>
                <w:rFonts w:asciiTheme="minorHAnsi" w:hAnsiTheme="minorHAnsi" w:cstheme="minorHAnsi"/>
                <w:b/>
                <w:sz w:val="20"/>
                <w:lang w:eastAsia="en-GB"/>
              </w:rPr>
              <w:t>Type(s) of Personal Data</w:t>
            </w:r>
          </w:p>
        </w:tc>
        <w:tc>
          <w:tcPr>
            <w:tcW w:w="6804" w:type="dxa"/>
            <w:tcBorders>
              <w:top w:val="single" w:sz="4" w:space="0" w:color="auto"/>
              <w:left w:val="single" w:sz="4" w:space="0" w:color="auto"/>
              <w:bottom w:val="single" w:sz="4" w:space="0" w:color="auto"/>
              <w:right w:val="single" w:sz="4" w:space="0" w:color="auto"/>
            </w:tcBorders>
            <w:hideMark/>
          </w:tcPr>
          <w:p w14:paraId="35CFF0E5" w14:textId="77777777" w:rsidR="006A0FCD" w:rsidRPr="00B25AD3" w:rsidRDefault="006A0FCD">
            <w:pPr>
              <w:spacing w:before="120" w:after="120" w:line="280" w:lineRule="exact"/>
              <w:jc w:val="both"/>
              <w:rPr>
                <w:rFonts w:asciiTheme="minorHAnsi" w:hAnsiTheme="minorHAnsi" w:cstheme="minorHAnsi"/>
                <w:i/>
                <w:sz w:val="20"/>
                <w:lang w:eastAsia="en-GB"/>
              </w:rPr>
            </w:pPr>
            <w:r w:rsidRPr="00B25AD3">
              <w:rPr>
                <w:rFonts w:asciiTheme="minorHAnsi" w:hAnsiTheme="minorHAnsi" w:cstheme="minorHAnsi"/>
                <w:i/>
                <w:sz w:val="20"/>
                <w:lang w:eastAsia="en-GB"/>
              </w:rPr>
              <w:t xml:space="preserve">[Examples here </w:t>
            </w:r>
            <w:proofErr w:type="gramStart"/>
            <w:r w:rsidRPr="00B25AD3">
              <w:rPr>
                <w:rFonts w:asciiTheme="minorHAnsi" w:hAnsiTheme="minorHAnsi" w:cstheme="minorHAnsi"/>
                <w:i/>
                <w:sz w:val="20"/>
                <w:lang w:eastAsia="en-GB"/>
              </w:rPr>
              <w:t>include:</w:t>
            </w:r>
            <w:proofErr w:type="gramEnd"/>
            <w:r w:rsidRPr="00B25AD3">
              <w:rPr>
                <w:rFonts w:asciiTheme="minorHAnsi" w:hAnsiTheme="minorHAnsi" w:cstheme="minorHAnsi"/>
                <w:i/>
                <w:sz w:val="20"/>
                <w:lang w:eastAsia="en-GB"/>
              </w:rPr>
              <w:t xml:space="preserve"> name, address, date of birth, NI number, telephone number, pay, images, biometric data etc]</w:t>
            </w:r>
          </w:p>
        </w:tc>
      </w:tr>
      <w:tr w:rsidR="006A0FCD" w:rsidRPr="00B25AD3" w14:paraId="1B1139DB" w14:textId="77777777" w:rsidTr="00755B9A">
        <w:tc>
          <w:tcPr>
            <w:tcW w:w="3681" w:type="dxa"/>
            <w:tcBorders>
              <w:top w:val="single" w:sz="4" w:space="0" w:color="auto"/>
              <w:left w:val="single" w:sz="4" w:space="0" w:color="auto"/>
              <w:bottom w:val="single" w:sz="4" w:space="0" w:color="auto"/>
              <w:right w:val="single" w:sz="4" w:space="0" w:color="auto"/>
            </w:tcBorders>
            <w:shd w:val="pct12" w:color="auto" w:fill="auto"/>
            <w:hideMark/>
          </w:tcPr>
          <w:p w14:paraId="506AAF0D" w14:textId="77777777" w:rsidR="006A0FCD" w:rsidRPr="00B25AD3" w:rsidRDefault="006A0FCD">
            <w:pPr>
              <w:spacing w:before="120" w:after="120" w:line="280" w:lineRule="exact"/>
              <w:jc w:val="both"/>
              <w:rPr>
                <w:rFonts w:asciiTheme="minorHAnsi" w:hAnsiTheme="minorHAnsi" w:cstheme="minorHAnsi"/>
                <w:b/>
                <w:sz w:val="20"/>
                <w:lang w:eastAsia="en-GB"/>
              </w:rPr>
            </w:pPr>
            <w:r w:rsidRPr="00B25AD3">
              <w:rPr>
                <w:rFonts w:asciiTheme="minorHAnsi" w:hAnsiTheme="minorHAnsi" w:cstheme="minorHAnsi"/>
                <w:b/>
                <w:sz w:val="20"/>
                <w:lang w:eastAsia="en-GB"/>
              </w:rPr>
              <w:t>Categories of Data Subject</w:t>
            </w:r>
          </w:p>
        </w:tc>
        <w:tc>
          <w:tcPr>
            <w:tcW w:w="6804" w:type="dxa"/>
            <w:tcBorders>
              <w:top w:val="single" w:sz="4" w:space="0" w:color="auto"/>
              <w:left w:val="single" w:sz="4" w:space="0" w:color="auto"/>
              <w:bottom w:val="single" w:sz="4" w:space="0" w:color="auto"/>
              <w:right w:val="single" w:sz="4" w:space="0" w:color="auto"/>
            </w:tcBorders>
            <w:hideMark/>
          </w:tcPr>
          <w:p w14:paraId="27CA6855" w14:textId="77777777" w:rsidR="006A0FCD" w:rsidRPr="00B25AD3" w:rsidRDefault="006A0FCD">
            <w:pPr>
              <w:spacing w:before="120" w:after="120" w:line="280" w:lineRule="exact"/>
              <w:jc w:val="both"/>
              <w:rPr>
                <w:rFonts w:asciiTheme="minorHAnsi" w:hAnsiTheme="minorHAnsi" w:cstheme="minorHAnsi"/>
                <w:i/>
                <w:sz w:val="20"/>
                <w:lang w:eastAsia="en-GB"/>
              </w:rPr>
            </w:pPr>
            <w:r w:rsidRPr="00B25AD3">
              <w:rPr>
                <w:rFonts w:asciiTheme="minorHAnsi" w:hAnsiTheme="minorHAnsi" w:cstheme="minorHAnsi"/>
                <w:i/>
                <w:sz w:val="20"/>
                <w:lang w:eastAsia="en-GB"/>
              </w:rPr>
              <w:t xml:space="preserve">[Examples </w:t>
            </w:r>
            <w:proofErr w:type="gramStart"/>
            <w:r w:rsidRPr="00B25AD3">
              <w:rPr>
                <w:rFonts w:asciiTheme="minorHAnsi" w:hAnsiTheme="minorHAnsi" w:cstheme="minorHAnsi"/>
                <w:i/>
                <w:sz w:val="20"/>
                <w:lang w:eastAsia="en-GB"/>
              </w:rPr>
              <w:t>include:</w:t>
            </w:r>
            <w:proofErr w:type="gramEnd"/>
            <w:r w:rsidRPr="00B25AD3">
              <w:rPr>
                <w:rFonts w:asciiTheme="minorHAnsi" w:hAnsiTheme="minorHAnsi" w:cstheme="minorHAnsi"/>
                <w:i/>
                <w:sz w:val="20"/>
                <w:lang w:eastAsia="en-GB"/>
              </w:rPr>
              <w:t xml:space="preserve"> Staff (including volunteers, agents, and temporary workers), customers/ clients, suppliers, patients, students / pupils, members of the public, users of a particular website etc]</w:t>
            </w:r>
          </w:p>
        </w:tc>
      </w:tr>
      <w:tr w:rsidR="006A0FCD" w:rsidRPr="00B25AD3" w14:paraId="4A81B182" w14:textId="77777777" w:rsidTr="00755B9A">
        <w:tc>
          <w:tcPr>
            <w:tcW w:w="3681" w:type="dxa"/>
            <w:tcBorders>
              <w:top w:val="single" w:sz="4" w:space="0" w:color="auto"/>
              <w:left w:val="single" w:sz="4" w:space="0" w:color="auto"/>
              <w:bottom w:val="single" w:sz="4" w:space="0" w:color="auto"/>
              <w:right w:val="single" w:sz="4" w:space="0" w:color="auto"/>
            </w:tcBorders>
            <w:shd w:val="pct12" w:color="auto" w:fill="auto"/>
            <w:hideMark/>
          </w:tcPr>
          <w:p w14:paraId="7EE54A24" w14:textId="77777777" w:rsidR="006A0FCD" w:rsidRPr="00B25AD3" w:rsidRDefault="006A0FCD">
            <w:pPr>
              <w:spacing w:before="120" w:after="120" w:line="280" w:lineRule="exact"/>
              <w:jc w:val="both"/>
              <w:rPr>
                <w:rFonts w:asciiTheme="minorHAnsi" w:hAnsiTheme="minorHAnsi" w:cstheme="minorHAnsi"/>
                <w:b/>
                <w:sz w:val="20"/>
                <w:lang w:eastAsia="en-GB"/>
              </w:rPr>
            </w:pPr>
            <w:r w:rsidRPr="00B25AD3">
              <w:rPr>
                <w:rFonts w:asciiTheme="minorHAnsi" w:hAnsiTheme="minorHAnsi" w:cstheme="minorHAnsi"/>
                <w:b/>
                <w:sz w:val="20"/>
                <w:lang w:eastAsia="en-GB"/>
              </w:rPr>
              <w:lastRenderedPageBreak/>
              <w:t>Plan for return and destruction of Personal Data once Processing is complete UNLESS retention is permitted pursuant to this Agreement]</w:t>
            </w:r>
          </w:p>
        </w:tc>
        <w:tc>
          <w:tcPr>
            <w:tcW w:w="6804" w:type="dxa"/>
            <w:tcBorders>
              <w:top w:val="single" w:sz="4" w:space="0" w:color="auto"/>
              <w:left w:val="single" w:sz="4" w:space="0" w:color="auto"/>
              <w:bottom w:val="single" w:sz="4" w:space="0" w:color="auto"/>
              <w:right w:val="single" w:sz="4" w:space="0" w:color="auto"/>
            </w:tcBorders>
            <w:hideMark/>
          </w:tcPr>
          <w:p w14:paraId="3D5A4123" w14:textId="77777777" w:rsidR="006A0FCD" w:rsidRPr="00B25AD3" w:rsidRDefault="006A0FCD">
            <w:pPr>
              <w:spacing w:before="120" w:after="120" w:line="280" w:lineRule="exact"/>
              <w:jc w:val="both"/>
              <w:rPr>
                <w:rFonts w:asciiTheme="minorHAnsi" w:hAnsiTheme="minorHAnsi" w:cstheme="minorHAnsi"/>
                <w:i/>
                <w:sz w:val="20"/>
                <w:lang w:eastAsia="en-GB"/>
              </w:rPr>
            </w:pPr>
            <w:r w:rsidRPr="00B25AD3">
              <w:rPr>
                <w:rFonts w:asciiTheme="minorHAnsi" w:hAnsiTheme="minorHAnsi" w:cstheme="minorHAnsi"/>
                <w:i/>
                <w:sz w:val="20"/>
                <w:lang w:eastAsia="en-GB"/>
              </w:rPr>
              <w:t>[Describe how long the data will be retained for, how it be returned or destroyed]</w:t>
            </w:r>
          </w:p>
        </w:tc>
      </w:tr>
    </w:tbl>
    <w:p w14:paraId="752363F4" w14:textId="6C2AA0E5" w:rsidR="006A0FCD" w:rsidRPr="003C3025" w:rsidRDefault="006A0FCD" w:rsidP="00E04B16">
      <w:pPr>
        <w:jc w:val="both"/>
        <w:rPr>
          <w:rFonts w:ascii="Open Sans" w:hAnsi="Open Sans" w:cs="Open Sans"/>
          <w:b/>
          <w:bCs/>
          <w:i/>
          <w:iCs/>
          <w:szCs w:val="16"/>
        </w:rPr>
        <w:sectPr w:rsidR="006A0FCD" w:rsidRPr="003C3025" w:rsidSect="004B659A">
          <w:headerReference w:type="even" r:id="rId13"/>
          <w:footerReference w:type="default" r:id="rId14"/>
          <w:headerReference w:type="first" r:id="rId15"/>
          <w:pgSz w:w="11906" w:h="16838"/>
          <w:pgMar w:top="720" w:right="720" w:bottom="720" w:left="720" w:header="708" w:footer="708" w:gutter="0"/>
          <w:cols w:space="708"/>
          <w:docGrid w:linePitch="360"/>
        </w:sectPr>
      </w:pPr>
    </w:p>
    <w:p w14:paraId="33384EBC" w14:textId="044EA2C1" w:rsidR="006A0FCD" w:rsidRDefault="006A0FCD" w:rsidP="006A0FCD">
      <w:pPr>
        <w:pStyle w:val="CLAUSES2BODY1"/>
        <w:numPr>
          <w:ilvl w:val="0"/>
          <w:numId w:val="0"/>
        </w:numPr>
        <w:ind w:left="425"/>
        <w:sectPr w:rsidR="006A0FCD" w:rsidSect="006A0FCD">
          <w:type w:val="continuous"/>
          <w:pgSz w:w="11906" w:h="16838"/>
          <w:pgMar w:top="720" w:right="720" w:bottom="720" w:left="720" w:header="708" w:footer="708" w:gutter="0"/>
          <w:cols w:space="284"/>
          <w:docGrid w:linePitch="360"/>
        </w:sectPr>
      </w:pPr>
    </w:p>
    <w:p w14:paraId="702A342A" w14:textId="57C678C4" w:rsidR="00A92F7D" w:rsidRDefault="00A92F7D" w:rsidP="006A0FCD">
      <w:pPr>
        <w:pStyle w:val="CLAUSES2BODY1"/>
        <w:numPr>
          <w:ilvl w:val="0"/>
          <w:numId w:val="0"/>
        </w:numPr>
      </w:pPr>
    </w:p>
    <w:sectPr w:rsidR="00A92F7D" w:rsidSect="004B659A">
      <w:type w:val="continuous"/>
      <w:pgSz w:w="11906" w:h="16838"/>
      <w:pgMar w:top="720" w:right="720" w:bottom="720" w:left="720" w:header="708"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0E357" w14:textId="77777777" w:rsidR="004B659A" w:rsidRDefault="004B659A" w:rsidP="00B24BFB">
      <w:pPr>
        <w:spacing w:before="0" w:after="0"/>
      </w:pPr>
      <w:r>
        <w:separator/>
      </w:r>
    </w:p>
  </w:endnote>
  <w:endnote w:type="continuationSeparator" w:id="0">
    <w:p w14:paraId="142F154C" w14:textId="77777777" w:rsidR="004B659A" w:rsidRDefault="004B659A" w:rsidP="00B24BFB">
      <w:pPr>
        <w:spacing w:before="0" w:after="0"/>
      </w:pPr>
      <w:r>
        <w:continuationSeparator/>
      </w:r>
    </w:p>
  </w:endnote>
  <w:endnote w:type="continuationNotice" w:id="1">
    <w:p w14:paraId="5008AF41" w14:textId="77777777" w:rsidR="004B659A" w:rsidRDefault="004B65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useo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01402" w14:textId="1D97BB18" w:rsidR="00B24BFB" w:rsidRDefault="00B24BFB" w:rsidP="00B24BFB">
    <w:pPr>
      <w:pStyle w:val="Footer"/>
      <w:tabs>
        <w:tab w:val="clear" w:pos="9026"/>
        <w:tab w:val="right" w:pos="10348"/>
      </w:tabs>
    </w:pPr>
    <w:r>
      <w:t>Pension Protection Fund</w:t>
    </w:r>
    <w:r>
      <w:tab/>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E6B22" w14:textId="77777777" w:rsidR="004B659A" w:rsidRDefault="004B659A" w:rsidP="00B24BFB">
      <w:pPr>
        <w:spacing w:before="0" w:after="0"/>
      </w:pPr>
      <w:r>
        <w:separator/>
      </w:r>
    </w:p>
  </w:footnote>
  <w:footnote w:type="continuationSeparator" w:id="0">
    <w:p w14:paraId="6532CAC6" w14:textId="77777777" w:rsidR="004B659A" w:rsidRDefault="004B659A" w:rsidP="00B24BFB">
      <w:pPr>
        <w:spacing w:before="0" w:after="0"/>
      </w:pPr>
      <w:r>
        <w:continuationSeparator/>
      </w:r>
    </w:p>
  </w:footnote>
  <w:footnote w:type="continuationNotice" w:id="1">
    <w:p w14:paraId="78484997" w14:textId="77777777" w:rsidR="004B659A" w:rsidRDefault="004B659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8E99" w14:textId="4C6D8147" w:rsidR="00300CF4" w:rsidRDefault="00300CF4">
    <w:pPr>
      <w:pStyle w:val="Header"/>
    </w:pPr>
    <w:r>
      <w:rPr>
        <w:noProof/>
      </w:rPr>
      <mc:AlternateContent>
        <mc:Choice Requires="wps">
          <w:drawing>
            <wp:anchor distT="0" distB="0" distL="0" distR="0" simplePos="0" relativeHeight="251658241" behindDoc="0" locked="0" layoutInCell="1" allowOverlap="1" wp14:anchorId="2005699F" wp14:editId="3BF94908">
              <wp:simplePos x="635" y="635"/>
              <wp:positionH relativeFrom="page">
                <wp:align>center</wp:align>
              </wp:positionH>
              <wp:positionV relativeFrom="page">
                <wp:align>top</wp:align>
              </wp:positionV>
              <wp:extent cx="443865" cy="443865"/>
              <wp:effectExtent l="0" t="0" r="15875" b="16510"/>
              <wp:wrapNone/>
              <wp:docPr id="984861277" name="Text Box 984861277" descr="Information Classification: Official - Corporat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3B3952" w14:textId="6F12BCC1" w:rsidR="00300CF4" w:rsidRPr="00300CF4" w:rsidRDefault="00300CF4" w:rsidP="00300CF4">
                          <w:pPr>
                            <w:spacing w:after="0"/>
                            <w:rPr>
                              <w:rFonts w:ascii="Calibri" w:eastAsia="Calibri" w:hAnsi="Calibri" w:cs="Calibri"/>
                              <w:noProof/>
                              <w:color w:val="0000FF"/>
                              <w:sz w:val="20"/>
                              <w:szCs w:val="20"/>
                            </w:rPr>
                          </w:pPr>
                          <w:r w:rsidRPr="00300CF4">
                            <w:rPr>
                              <w:rFonts w:ascii="Calibri" w:eastAsia="Calibri" w:hAnsi="Calibri" w:cs="Calibri"/>
                              <w:noProof/>
                              <w:color w:val="0000FF"/>
                              <w:sz w:val="20"/>
                              <w:szCs w:val="20"/>
                            </w:rPr>
                            <w:t xml:space="preserve">Information Classification: Official - Corporate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05699F" id="_x0000_t202" coordsize="21600,21600" o:spt="202" path="m,l,21600r21600,l21600,xe">
              <v:stroke joinstyle="miter"/>
              <v:path gradientshapeok="t" o:connecttype="rect"/>
            </v:shapetype>
            <v:shape id="Text Box 984861277" o:spid="_x0000_s1026" type="#_x0000_t202" alt="Information Classification: Official - Corporate "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43B3952" w14:textId="6F12BCC1" w:rsidR="00300CF4" w:rsidRPr="00300CF4" w:rsidRDefault="00300CF4" w:rsidP="00300CF4">
                    <w:pPr>
                      <w:spacing w:after="0"/>
                      <w:rPr>
                        <w:rFonts w:ascii="Calibri" w:eastAsia="Calibri" w:hAnsi="Calibri" w:cs="Calibri"/>
                        <w:noProof/>
                        <w:color w:val="0000FF"/>
                        <w:sz w:val="20"/>
                        <w:szCs w:val="20"/>
                      </w:rPr>
                    </w:pPr>
                    <w:r w:rsidRPr="00300CF4">
                      <w:rPr>
                        <w:rFonts w:ascii="Calibri" w:eastAsia="Calibri" w:hAnsi="Calibri" w:cs="Calibri"/>
                        <w:noProof/>
                        <w:color w:val="0000FF"/>
                        <w:sz w:val="20"/>
                        <w:szCs w:val="20"/>
                      </w:rPr>
                      <w:t xml:space="preserve">Information Classification: Official - Corporate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FD393" w14:textId="2249C769" w:rsidR="00300CF4" w:rsidRDefault="00300CF4">
    <w:pPr>
      <w:pStyle w:val="Header"/>
    </w:pPr>
    <w:r>
      <w:rPr>
        <w:noProof/>
      </w:rPr>
      <mc:AlternateContent>
        <mc:Choice Requires="wps">
          <w:drawing>
            <wp:anchor distT="0" distB="0" distL="0" distR="0" simplePos="0" relativeHeight="251658240" behindDoc="0" locked="0" layoutInCell="1" allowOverlap="1" wp14:anchorId="0373D752" wp14:editId="451DA3A5">
              <wp:simplePos x="635" y="635"/>
              <wp:positionH relativeFrom="page">
                <wp:align>center</wp:align>
              </wp:positionH>
              <wp:positionV relativeFrom="page">
                <wp:align>top</wp:align>
              </wp:positionV>
              <wp:extent cx="443865" cy="443865"/>
              <wp:effectExtent l="0" t="0" r="15875" b="16510"/>
              <wp:wrapNone/>
              <wp:docPr id="851065522" name="Text Box 851065522" descr="Information Classification: Official - Corporat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5165E" w14:textId="77E7D9D4" w:rsidR="00300CF4" w:rsidRPr="00300CF4" w:rsidRDefault="00300CF4" w:rsidP="00300CF4">
                          <w:pPr>
                            <w:spacing w:after="0"/>
                            <w:rPr>
                              <w:rFonts w:ascii="Calibri" w:eastAsia="Calibri" w:hAnsi="Calibri" w:cs="Calibri"/>
                              <w:noProof/>
                              <w:color w:val="0000FF"/>
                              <w:sz w:val="20"/>
                              <w:szCs w:val="20"/>
                            </w:rPr>
                          </w:pPr>
                          <w:r w:rsidRPr="00300CF4">
                            <w:rPr>
                              <w:rFonts w:ascii="Calibri" w:eastAsia="Calibri" w:hAnsi="Calibri" w:cs="Calibri"/>
                              <w:noProof/>
                              <w:color w:val="0000FF"/>
                              <w:sz w:val="20"/>
                              <w:szCs w:val="20"/>
                            </w:rPr>
                            <w:t xml:space="preserve">Information Classification: Official - Corporate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3D752" id="_x0000_t202" coordsize="21600,21600" o:spt="202" path="m,l,21600r21600,l21600,xe">
              <v:stroke joinstyle="miter"/>
              <v:path gradientshapeok="t" o:connecttype="rect"/>
            </v:shapetype>
            <v:shape id="Text Box 851065522" o:spid="_x0000_s1028" type="#_x0000_t202" alt="Information Classification: Official - Corporate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575165E" w14:textId="77E7D9D4" w:rsidR="00300CF4" w:rsidRPr="00300CF4" w:rsidRDefault="00300CF4" w:rsidP="00300CF4">
                    <w:pPr>
                      <w:spacing w:after="0"/>
                      <w:rPr>
                        <w:rFonts w:ascii="Calibri" w:eastAsia="Calibri" w:hAnsi="Calibri" w:cs="Calibri"/>
                        <w:noProof/>
                        <w:color w:val="0000FF"/>
                        <w:sz w:val="20"/>
                        <w:szCs w:val="20"/>
                      </w:rPr>
                    </w:pPr>
                    <w:r w:rsidRPr="00300CF4">
                      <w:rPr>
                        <w:rFonts w:ascii="Calibri" w:eastAsia="Calibri" w:hAnsi="Calibri" w:cs="Calibri"/>
                        <w:noProof/>
                        <w:color w:val="0000FF"/>
                        <w:sz w:val="20"/>
                        <w:szCs w:val="20"/>
                      </w:rPr>
                      <w:t xml:space="preserve">Information Classification: Official - Corporate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DA695B"/>
    <w:multiLevelType w:val="multilevel"/>
    <w:tmpl w:val="3F66770C"/>
    <w:lvl w:ilvl="0">
      <w:start w:val="1"/>
      <w:numFmt w:val="decimal"/>
      <w:pStyle w:val="CLAUSES1HEAD"/>
      <w:lvlText w:val="%1."/>
      <w:lvlJc w:val="left"/>
      <w:pPr>
        <w:tabs>
          <w:tab w:val="num" w:pos="425"/>
        </w:tabs>
        <w:ind w:left="425" w:hanging="425"/>
      </w:pPr>
      <w:rPr>
        <w:rFonts w:hint="default"/>
      </w:rPr>
    </w:lvl>
    <w:lvl w:ilvl="1">
      <w:start w:val="1"/>
      <w:numFmt w:val="decimal"/>
      <w:pStyle w:val="CLAUSES2BODY1"/>
      <w:lvlText w:val="%1.%2."/>
      <w:lvlJc w:val="left"/>
      <w:pPr>
        <w:tabs>
          <w:tab w:val="num" w:pos="425"/>
        </w:tabs>
        <w:ind w:left="425" w:hanging="425"/>
      </w:pPr>
      <w:rPr>
        <w:rFonts w:hint="default"/>
      </w:rPr>
    </w:lvl>
    <w:lvl w:ilvl="2">
      <w:start w:val="1"/>
      <w:numFmt w:val="lowerLetter"/>
      <w:pStyle w:val="CLAUSES3BODY2"/>
      <w:lvlText w:val="(%3)"/>
      <w:lvlJc w:val="left"/>
      <w:pPr>
        <w:tabs>
          <w:tab w:val="num" w:pos="709"/>
        </w:tabs>
        <w:ind w:left="709" w:hanging="284"/>
      </w:pPr>
      <w:rPr>
        <w:rFonts w:hint="default"/>
        <w:b w:val="0"/>
        <w:bCs w:val="0"/>
      </w:rPr>
    </w:lvl>
    <w:lvl w:ilvl="3">
      <w:start w:val="1"/>
      <w:numFmt w:val="lowerRoman"/>
      <w:pStyle w:val="CLAUSES4BODY3"/>
      <w:lvlText w:val="(%4)"/>
      <w:lvlJc w:val="left"/>
      <w:pPr>
        <w:tabs>
          <w:tab w:val="num" w:pos="992"/>
        </w:tabs>
        <w:ind w:left="992" w:hanging="283"/>
      </w:pPr>
      <w:rPr>
        <w:rFonts w:hint="default"/>
      </w:rPr>
    </w:lvl>
    <w:lvl w:ilvl="4">
      <w:start w:val="1"/>
      <w:numFmt w:val="decimal"/>
      <w:lvlText w:val="(%5)"/>
      <w:lvlJc w:val="left"/>
      <w:pPr>
        <w:tabs>
          <w:tab w:val="num" w:pos="1276"/>
        </w:tabs>
        <w:ind w:left="1276" w:hanging="284"/>
      </w:pPr>
      <w:rPr>
        <w:rFonts w:hint="default"/>
      </w:rPr>
    </w:lvl>
    <w:lvl w:ilvl="5">
      <w:start w:val="1"/>
      <w:numFmt w:val="lowerRoman"/>
      <w:lvlText w:val="(%6)"/>
      <w:lvlJc w:val="left"/>
      <w:pPr>
        <w:tabs>
          <w:tab w:val="num" w:pos="1559"/>
        </w:tabs>
        <w:ind w:left="1559" w:hanging="283"/>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747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FB"/>
    <w:rsid w:val="00007575"/>
    <w:rsid w:val="00015039"/>
    <w:rsid w:val="00016905"/>
    <w:rsid w:val="00020CA3"/>
    <w:rsid w:val="000230E2"/>
    <w:rsid w:val="000231A9"/>
    <w:rsid w:val="000316D5"/>
    <w:rsid w:val="000326BE"/>
    <w:rsid w:val="00032DBC"/>
    <w:rsid w:val="00035A41"/>
    <w:rsid w:val="00037BD4"/>
    <w:rsid w:val="00044893"/>
    <w:rsid w:val="00045748"/>
    <w:rsid w:val="00046A27"/>
    <w:rsid w:val="00047429"/>
    <w:rsid w:val="000519B7"/>
    <w:rsid w:val="0005625B"/>
    <w:rsid w:val="00060346"/>
    <w:rsid w:val="000672E3"/>
    <w:rsid w:val="00071C38"/>
    <w:rsid w:val="00084E81"/>
    <w:rsid w:val="00085724"/>
    <w:rsid w:val="000877F3"/>
    <w:rsid w:val="00094EFC"/>
    <w:rsid w:val="00097314"/>
    <w:rsid w:val="0009763B"/>
    <w:rsid w:val="000A54BA"/>
    <w:rsid w:val="000B2B32"/>
    <w:rsid w:val="000D1C92"/>
    <w:rsid w:val="000D52A6"/>
    <w:rsid w:val="000E7272"/>
    <w:rsid w:val="000F27AF"/>
    <w:rsid w:val="000F64F6"/>
    <w:rsid w:val="00110FEF"/>
    <w:rsid w:val="001130D3"/>
    <w:rsid w:val="00122C9E"/>
    <w:rsid w:val="00122D64"/>
    <w:rsid w:val="0013595B"/>
    <w:rsid w:val="00137D77"/>
    <w:rsid w:val="001413D9"/>
    <w:rsid w:val="001563BB"/>
    <w:rsid w:val="001667F1"/>
    <w:rsid w:val="0017402F"/>
    <w:rsid w:val="001765D7"/>
    <w:rsid w:val="001821FF"/>
    <w:rsid w:val="001850CD"/>
    <w:rsid w:val="001A00E8"/>
    <w:rsid w:val="001A1937"/>
    <w:rsid w:val="001A761C"/>
    <w:rsid w:val="001B0930"/>
    <w:rsid w:val="001B1986"/>
    <w:rsid w:val="001B3D21"/>
    <w:rsid w:val="001C4834"/>
    <w:rsid w:val="001D6266"/>
    <w:rsid w:val="001D7018"/>
    <w:rsid w:val="001E0A0D"/>
    <w:rsid w:val="001E5115"/>
    <w:rsid w:val="001E5F0F"/>
    <w:rsid w:val="001E685C"/>
    <w:rsid w:val="001F0111"/>
    <w:rsid w:val="001F3D8C"/>
    <w:rsid w:val="002217F6"/>
    <w:rsid w:val="00222FA2"/>
    <w:rsid w:val="00224F63"/>
    <w:rsid w:val="002341F7"/>
    <w:rsid w:val="00245929"/>
    <w:rsid w:val="00245A51"/>
    <w:rsid w:val="00295404"/>
    <w:rsid w:val="00295F8A"/>
    <w:rsid w:val="002A274D"/>
    <w:rsid w:val="002A4E8E"/>
    <w:rsid w:val="002B118B"/>
    <w:rsid w:val="002B22B7"/>
    <w:rsid w:val="002C1BEB"/>
    <w:rsid w:val="002C39DC"/>
    <w:rsid w:val="002C7061"/>
    <w:rsid w:val="002D082F"/>
    <w:rsid w:val="002D346C"/>
    <w:rsid w:val="002E0E11"/>
    <w:rsid w:val="002E2B95"/>
    <w:rsid w:val="002F1EED"/>
    <w:rsid w:val="002F5576"/>
    <w:rsid w:val="002F71E3"/>
    <w:rsid w:val="002F738A"/>
    <w:rsid w:val="00300CF4"/>
    <w:rsid w:val="003041BE"/>
    <w:rsid w:val="003044D8"/>
    <w:rsid w:val="00304E09"/>
    <w:rsid w:val="0031067E"/>
    <w:rsid w:val="00336C29"/>
    <w:rsid w:val="00337945"/>
    <w:rsid w:val="0034153E"/>
    <w:rsid w:val="0034262F"/>
    <w:rsid w:val="00342A59"/>
    <w:rsid w:val="00355127"/>
    <w:rsid w:val="00357CBC"/>
    <w:rsid w:val="00371A3C"/>
    <w:rsid w:val="003742A1"/>
    <w:rsid w:val="00376D41"/>
    <w:rsid w:val="00381171"/>
    <w:rsid w:val="0038543B"/>
    <w:rsid w:val="00392150"/>
    <w:rsid w:val="003971A3"/>
    <w:rsid w:val="003A69E7"/>
    <w:rsid w:val="003A7442"/>
    <w:rsid w:val="003B3E0A"/>
    <w:rsid w:val="003C3025"/>
    <w:rsid w:val="003C3B9D"/>
    <w:rsid w:val="003C49FD"/>
    <w:rsid w:val="003C5465"/>
    <w:rsid w:val="003D4D62"/>
    <w:rsid w:val="003E4F5E"/>
    <w:rsid w:val="003F1F64"/>
    <w:rsid w:val="004029AC"/>
    <w:rsid w:val="00414E79"/>
    <w:rsid w:val="0041648D"/>
    <w:rsid w:val="004167E1"/>
    <w:rsid w:val="00420BC9"/>
    <w:rsid w:val="004308F3"/>
    <w:rsid w:val="0043426C"/>
    <w:rsid w:val="0044310E"/>
    <w:rsid w:val="00446C2F"/>
    <w:rsid w:val="00452B17"/>
    <w:rsid w:val="004546C3"/>
    <w:rsid w:val="00455575"/>
    <w:rsid w:val="00467EDA"/>
    <w:rsid w:val="00467FCA"/>
    <w:rsid w:val="00470F22"/>
    <w:rsid w:val="00475F6E"/>
    <w:rsid w:val="004912D8"/>
    <w:rsid w:val="004A535F"/>
    <w:rsid w:val="004A7581"/>
    <w:rsid w:val="004B659A"/>
    <w:rsid w:val="004B758F"/>
    <w:rsid w:val="004C6C4B"/>
    <w:rsid w:val="004D0A99"/>
    <w:rsid w:val="004D0F99"/>
    <w:rsid w:val="004D2FA2"/>
    <w:rsid w:val="004D5433"/>
    <w:rsid w:val="004D6D0B"/>
    <w:rsid w:val="004E0D1B"/>
    <w:rsid w:val="004E2B53"/>
    <w:rsid w:val="004E4DA4"/>
    <w:rsid w:val="004E5738"/>
    <w:rsid w:val="004E5B02"/>
    <w:rsid w:val="004E6692"/>
    <w:rsid w:val="004E7C26"/>
    <w:rsid w:val="004F6B6E"/>
    <w:rsid w:val="005007E8"/>
    <w:rsid w:val="005043CC"/>
    <w:rsid w:val="00506E24"/>
    <w:rsid w:val="00506E40"/>
    <w:rsid w:val="00546C86"/>
    <w:rsid w:val="00550878"/>
    <w:rsid w:val="00554805"/>
    <w:rsid w:val="005626B9"/>
    <w:rsid w:val="005676C1"/>
    <w:rsid w:val="00583364"/>
    <w:rsid w:val="00594FC6"/>
    <w:rsid w:val="0059541D"/>
    <w:rsid w:val="005A2DD0"/>
    <w:rsid w:val="005A7C4F"/>
    <w:rsid w:val="005B69A9"/>
    <w:rsid w:val="005B6A93"/>
    <w:rsid w:val="005C1A6F"/>
    <w:rsid w:val="005C3285"/>
    <w:rsid w:val="005C7913"/>
    <w:rsid w:val="005D01B8"/>
    <w:rsid w:val="005D71C9"/>
    <w:rsid w:val="005E0913"/>
    <w:rsid w:val="005E3035"/>
    <w:rsid w:val="005E33E2"/>
    <w:rsid w:val="005F0B94"/>
    <w:rsid w:val="005F35FB"/>
    <w:rsid w:val="005F3A4F"/>
    <w:rsid w:val="0060200F"/>
    <w:rsid w:val="00616DC2"/>
    <w:rsid w:val="0063533F"/>
    <w:rsid w:val="00652026"/>
    <w:rsid w:val="00654C71"/>
    <w:rsid w:val="00654C7E"/>
    <w:rsid w:val="00656E5B"/>
    <w:rsid w:val="0066279B"/>
    <w:rsid w:val="0066377A"/>
    <w:rsid w:val="00667358"/>
    <w:rsid w:val="0066744C"/>
    <w:rsid w:val="006745F8"/>
    <w:rsid w:val="00674FFE"/>
    <w:rsid w:val="00675672"/>
    <w:rsid w:val="00681C53"/>
    <w:rsid w:val="00681D4A"/>
    <w:rsid w:val="00683344"/>
    <w:rsid w:val="006852B6"/>
    <w:rsid w:val="006859E1"/>
    <w:rsid w:val="006913C1"/>
    <w:rsid w:val="00694AEF"/>
    <w:rsid w:val="006956CD"/>
    <w:rsid w:val="006A0FCD"/>
    <w:rsid w:val="006B0010"/>
    <w:rsid w:val="006D0170"/>
    <w:rsid w:val="006D33E4"/>
    <w:rsid w:val="006E1DCA"/>
    <w:rsid w:val="006E2543"/>
    <w:rsid w:val="006E3115"/>
    <w:rsid w:val="006F10E1"/>
    <w:rsid w:val="006F2BA7"/>
    <w:rsid w:val="006F6898"/>
    <w:rsid w:val="007009A2"/>
    <w:rsid w:val="007102AA"/>
    <w:rsid w:val="007234FE"/>
    <w:rsid w:val="007273E6"/>
    <w:rsid w:val="0073337E"/>
    <w:rsid w:val="00735883"/>
    <w:rsid w:val="0073719E"/>
    <w:rsid w:val="00744F3F"/>
    <w:rsid w:val="00747A61"/>
    <w:rsid w:val="00755B9A"/>
    <w:rsid w:val="00763BC0"/>
    <w:rsid w:val="00770E89"/>
    <w:rsid w:val="0077143A"/>
    <w:rsid w:val="00777ADB"/>
    <w:rsid w:val="00781069"/>
    <w:rsid w:val="0078249C"/>
    <w:rsid w:val="007858DF"/>
    <w:rsid w:val="0079148F"/>
    <w:rsid w:val="007A5B1D"/>
    <w:rsid w:val="007B45CD"/>
    <w:rsid w:val="007C0107"/>
    <w:rsid w:val="007C0DEC"/>
    <w:rsid w:val="007D1F30"/>
    <w:rsid w:val="007D5169"/>
    <w:rsid w:val="007E26EB"/>
    <w:rsid w:val="007E331F"/>
    <w:rsid w:val="007E4D9E"/>
    <w:rsid w:val="007E5B85"/>
    <w:rsid w:val="007F3DC9"/>
    <w:rsid w:val="007F5095"/>
    <w:rsid w:val="007F59FF"/>
    <w:rsid w:val="0080145B"/>
    <w:rsid w:val="00805108"/>
    <w:rsid w:val="008057AD"/>
    <w:rsid w:val="00827BC2"/>
    <w:rsid w:val="00830F57"/>
    <w:rsid w:val="008330E2"/>
    <w:rsid w:val="00840BA6"/>
    <w:rsid w:val="00851879"/>
    <w:rsid w:val="0086457E"/>
    <w:rsid w:val="0087401B"/>
    <w:rsid w:val="008746BF"/>
    <w:rsid w:val="008814AB"/>
    <w:rsid w:val="008872BD"/>
    <w:rsid w:val="0089016A"/>
    <w:rsid w:val="00897949"/>
    <w:rsid w:val="008A02E6"/>
    <w:rsid w:val="008A03EB"/>
    <w:rsid w:val="008A3716"/>
    <w:rsid w:val="008A702B"/>
    <w:rsid w:val="008B313F"/>
    <w:rsid w:val="008C41E4"/>
    <w:rsid w:val="008C556F"/>
    <w:rsid w:val="008D2516"/>
    <w:rsid w:val="008D2B3D"/>
    <w:rsid w:val="008D4133"/>
    <w:rsid w:val="008F2A00"/>
    <w:rsid w:val="008F580B"/>
    <w:rsid w:val="00900D86"/>
    <w:rsid w:val="00913EC6"/>
    <w:rsid w:val="009427AD"/>
    <w:rsid w:val="009516FB"/>
    <w:rsid w:val="00951EB7"/>
    <w:rsid w:val="00955B9E"/>
    <w:rsid w:val="00955F42"/>
    <w:rsid w:val="00956E47"/>
    <w:rsid w:val="0096251B"/>
    <w:rsid w:val="00963D26"/>
    <w:rsid w:val="0098453B"/>
    <w:rsid w:val="00984911"/>
    <w:rsid w:val="00990161"/>
    <w:rsid w:val="00991EA9"/>
    <w:rsid w:val="009B5EE8"/>
    <w:rsid w:val="009B7601"/>
    <w:rsid w:val="009C3F39"/>
    <w:rsid w:val="009C6712"/>
    <w:rsid w:val="009C7E6C"/>
    <w:rsid w:val="009D27AE"/>
    <w:rsid w:val="009D4287"/>
    <w:rsid w:val="009D5798"/>
    <w:rsid w:val="009E11A4"/>
    <w:rsid w:val="009E3A86"/>
    <w:rsid w:val="009E6AAD"/>
    <w:rsid w:val="009F355C"/>
    <w:rsid w:val="00A139DA"/>
    <w:rsid w:val="00A1606B"/>
    <w:rsid w:val="00A2338D"/>
    <w:rsid w:val="00A24BA5"/>
    <w:rsid w:val="00A33705"/>
    <w:rsid w:val="00A510DC"/>
    <w:rsid w:val="00A55A49"/>
    <w:rsid w:val="00A55C02"/>
    <w:rsid w:val="00A705F7"/>
    <w:rsid w:val="00A70FE6"/>
    <w:rsid w:val="00A7308E"/>
    <w:rsid w:val="00A7715D"/>
    <w:rsid w:val="00A77DBD"/>
    <w:rsid w:val="00A92F7D"/>
    <w:rsid w:val="00A94D7D"/>
    <w:rsid w:val="00AA3922"/>
    <w:rsid w:val="00AA779A"/>
    <w:rsid w:val="00AB418D"/>
    <w:rsid w:val="00AC0C2B"/>
    <w:rsid w:val="00AC6B3C"/>
    <w:rsid w:val="00AD27D0"/>
    <w:rsid w:val="00AD6160"/>
    <w:rsid w:val="00AE3C8E"/>
    <w:rsid w:val="00AE492A"/>
    <w:rsid w:val="00AE583F"/>
    <w:rsid w:val="00AF50EE"/>
    <w:rsid w:val="00B031C6"/>
    <w:rsid w:val="00B0626D"/>
    <w:rsid w:val="00B11FD7"/>
    <w:rsid w:val="00B13763"/>
    <w:rsid w:val="00B21177"/>
    <w:rsid w:val="00B23538"/>
    <w:rsid w:val="00B246CC"/>
    <w:rsid w:val="00B24A56"/>
    <w:rsid w:val="00B24BFB"/>
    <w:rsid w:val="00B25AD3"/>
    <w:rsid w:val="00B3633D"/>
    <w:rsid w:val="00B36D8B"/>
    <w:rsid w:val="00B421EE"/>
    <w:rsid w:val="00B44A37"/>
    <w:rsid w:val="00B542AC"/>
    <w:rsid w:val="00B566C8"/>
    <w:rsid w:val="00B643ED"/>
    <w:rsid w:val="00B6555C"/>
    <w:rsid w:val="00B65A88"/>
    <w:rsid w:val="00B67F5B"/>
    <w:rsid w:val="00B719D1"/>
    <w:rsid w:val="00B73748"/>
    <w:rsid w:val="00B73C7E"/>
    <w:rsid w:val="00B764F3"/>
    <w:rsid w:val="00B9100F"/>
    <w:rsid w:val="00B9339B"/>
    <w:rsid w:val="00BA23A6"/>
    <w:rsid w:val="00BA3A3A"/>
    <w:rsid w:val="00BB272F"/>
    <w:rsid w:val="00BB6801"/>
    <w:rsid w:val="00BD1CCE"/>
    <w:rsid w:val="00BD3022"/>
    <w:rsid w:val="00BD58A0"/>
    <w:rsid w:val="00BD74D3"/>
    <w:rsid w:val="00BF1A72"/>
    <w:rsid w:val="00BF5BC5"/>
    <w:rsid w:val="00BF5F3E"/>
    <w:rsid w:val="00C02108"/>
    <w:rsid w:val="00C03913"/>
    <w:rsid w:val="00C13A0A"/>
    <w:rsid w:val="00C24407"/>
    <w:rsid w:val="00C3448A"/>
    <w:rsid w:val="00C36242"/>
    <w:rsid w:val="00C505CE"/>
    <w:rsid w:val="00C60273"/>
    <w:rsid w:val="00C663AD"/>
    <w:rsid w:val="00C677A8"/>
    <w:rsid w:val="00C73FDD"/>
    <w:rsid w:val="00C7516A"/>
    <w:rsid w:val="00C762A0"/>
    <w:rsid w:val="00C77CF5"/>
    <w:rsid w:val="00C85A5D"/>
    <w:rsid w:val="00C919B1"/>
    <w:rsid w:val="00C93727"/>
    <w:rsid w:val="00CA2A88"/>
    <w:rsid w:val="00CA7A02"/>
    <w:rsid w:val="00CB0719"/>
    <w:rsid w:val="00CB1E08"/>
    <w:rsid w:val="00CB2C41"/>
    <w:rsid w:val="00CC68BA"/>
    <w:rsid w:val="00CD75F4"/>
    <w:rsid w:val="00CE134B"/>
    <w:rsid w:val="00CE231B"/>
    <w:rsid w:val="00CF0B9F"/>
    <w:rsid w:val="00D06AF0"/>
    <w:rsid w:val="00D12D39"/>
    <w:rsid w:val="00D1347F"/>
    <w:rsid w:val="00D13B47"/>
    <w:rsid w:val="00D13BA5"/>
    <w:rsid w:val="00D15D4C"/>
    <w:rsid w:val="00D17266"/>
    <w:rsid w:val="00D217E4"/>
    <w:rsid w:val="00D4364C"/>
    <w:rsid w:val="00D43829"/>
    <w:rsid w:val="00D507FD"/>
    <w:rsid w:val="00D527C1"/>
    <w:rsid w:val="00D53D8F"/>
    <w:rsid w:val="00D60C5E"/>
    <w:rsid w:val="00D62B44"/>
    <w:rsid w:val="00D72BAA"/>
    <w:rsid w:val="00D7767F"/>
    <w:rsid w:val="00D903B4"/>
    <w:rsid w:val="00D97499"/>
    <w:rsid w:val="00DB6138"/>
    <w:rsid w:val="00DB7A42"/>
    <w:rsid w:val="00DD2487"/>
    <w:rsid w:val="00DD3183"/>
    <w:rsid w:val="00DE7522"/>
    <w:rsid w:val="00DE7CCF"/>
    <w:rsid w:val="00DF139D"/>
    <w:rsid w:val="00DF364A"/>
    <w:rsid w:val="00DF438E"/>
    <w:rsid w:val="00DF5671"/>
    <w:rsid w:val="00E04B16"/>
    <w:rsid w:val="00E07759"/>
    <w:rsid w:val="00E404BE"/>
    <w:rsid w:val="00E4174D"/>
    <w:rsid w:val="00E42404"/>
    <w:rsid w:val="00E563C9"/>
    <w:rsid w:val="00E60890"/>
    <w:rsid w:val="00E62C2E"/>
    <w:rsid w:val="00E67E06"/>
    <w:rsid w:val="00E723E6"/>
    <w:rsid w:val="00E80121"/>
    <w:rsid w:val="00E84BD9"/>
    <w:rsid w:val="00E933B8"/>
    <w:rsid w:val="00E9724C"/>
    <w:rsid w:val="00EA7471"/>
    <w:rsid w:val="00EB7D70"/>
    <w:rsid w:val="00EC368C"/>
    <w:rsid w:val="00ED5BB1"/>
    <w:rsid w:val="00EE6F9B"/>
    <w:rsid w:val="00EF09A6"/>
    <w:rsid w:val="00EF131E"/>
    <w:rsid w:val="00F048D8"/>
    <w:rsid w:val="00F076B2"/>
    <w:rsid w:val="00F07F1E"/>
    <w:rsid w:val="00F102ED"/>
    <w:rsid w:val="00F109EE"/>
    <w:rsid w:val="00F141E0"/>
    <w:rsid w:val="00F147BE"/>
    <w:rsid w:val="00F14ACB"/>
    <w:rsid w:val="00F24BF4"/>
    <w:rsid w:val="00F32BA1"/>
    <w:rsid w:val="00F3318C"/>
    <w:rsid w:val="00F346CE"/>
    <w:rsid w:val="00F35514"/>
    <w:rsid w:val="00F41768"/>
    <w:rsid w:val="00F44307"/>
    <w:rsid w:val="00F54A84"/>
    <w:rsid w:val="00F61ACE"/>
    <w:rsid w:val="00F749CC"/>
    <w:rsid w:val="00FA04CA"/>
    <w:rsid w:val="00FA2E7E"/>
    <w:rsid w:val="00FA46CE"/>
    <w:rsid w:val="00FA6CA2"/>
    <w:rsid w:val="00FB0E61"/>
    <w:rsid w:val="00FB3AF2"/>
    <w:rsid w:val="00FC4340"/>
    <w:rsid w:val="00FD3D94"/>
    <w:rsid w:val="00FE6C5B"/>
    <w:rsid w:val="00FF1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9B4DA"/>
  <w15:chartTrackingRefBased/>
  <w15:docId w15:val="{EC9C833D-5F3E-468E-A15A-DADF8A13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BFB"/>
    <w:pPr>
      <w:spacing w:before="60" w:after="60" w:line="240" w:lineRule="auto"/>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RMSHEADING">
    <w:name w:val="TERMS_HEADING"/>
    <w:basedOn w:val="Normal"/>
    <w:qFormat/>
    <w:rsid w:val="00B24BFB"/>
    <w:pPr>
      <w:pBdr>
        <w:bottom w:val="single" w:sz="4" w:space="1" w:color="00749A" w:themeColor="accent1"/>
      </w:pBdr>
      <w:spacing w:after="0"/>
      <w:jc w:val="center"/>
    </w:pPr>
    <w:rPr>
      <w:rFonts w:asciiTheme="majorHAnsi" w:hAnsiTheme="majorHAnsi" w:cs="Open Sans"/>
      <w:b/>
      <w:bCs/>
      <w:color w:val="2A3A43" w:themeColor="background2" w:themeShade="40"/>
      <w:sz w:val="20"/>
      <w:szCs w:val="20"/>
    </w:rPr>
  </w:style>
  <w:style w:type="paragraph" w:customStyle="1" w:styleId="TERMSVERSION">
    <w:name w:val="TERMS_VERSION"/>
    <w:basedOn w:val="Normal"/>
    <w:qFormat/>
    <w:rsid w:val="00B24BFB"/>
    <w:pPr>
      <w:jc w:val="center"/>
    </w:pPr>
    <w:rPr>
      <w:rFonts w:ascii="Open Sans" w:hAnsi="Open Sans" w:cs="Open Sans"/>
      <w:bCs/>
      <w:color w:val="2A3A43" w:themeColor="background2" w:themeShade="40"/>
      <w:szCs w:val="20"/>
    </w:rPr>
  </w:style>
  <w:style w:type="paragraph" w:customStyle="1" w:styleId="TERMSPPFNAME">
    <w:name w:val="TERMS_PPF_NAME"/>
    <w:basedOn w:val="TERMSHEADING"/>
    <w:qFormat/>
    <w:rsid w:val="00B24BFB"/>
    <w:rPr>
      <w:color w:val="00749A" w:themeColor="accent1"/>
      <w:sz w:val="24"/>
      <w:szCs w:val="24"/>
    </w:rPr>
  </w:style>
  <w:style w:type="paragraph" w:styleId="Header">
    <w:name w:val="header"/>
    <w:basedOn w:val="Normal"/>
    <w:link w:val="HeaderChar"/>
    <w:uiPriority w:val="99"/>
    <w:unhideWhenUsed/>
    <w:rsid w:val="00B24BFB"/>
    <w:pPr>
      <w:tabs>
        <w:tab w:val="center" w:pos="4513"/>
        <w:tab w:val="right" w:pos="9026"/>
      </w:tabs>
      <w:spacing w:after="0"/>
    </w:pPr>
  </w:style>
  <w:style w:type="character" w:customStyle="1" w:styleId="HeaderChar">
    <w:name w:val="Header Char"/>
    <w:basedOn w:val="DefaultParagraphFont"/>
    <w:link w:val="Header"/>
    <w:uiPriority w:val="99"/>
    <w:rsid w:val="00B24BFB"/>
  </w:style>
  <w:style w:type="paragraph" w:styleId="Footer">
    <w:name w:val="footer"/>
    <w:basedOn w:val="Normal"/>
    <w:link w:val="FooterChar"/>
    <w:uiPriority w:val="99"/>
    <w:unhideWhenUsed/>
    <w:rsid w:val="00B24BFB"/>
    <w:pPr>
      <w:pBdr>
        <w:top w:val="single" w:sz="4" w:space="1" w:color="557487" w:themeColor="background2" w:themeShade="80"/>
      </w:pBdr>
      <w:tabs>
        <w:tab w:val="center" w:pos="4513"/>
        <w:tab w:val="right" w:pos="9026"/>
      </w:tabs>
      <w:spacing w:after="0"/>
    </w:pPr>
    <w:rPr>
      <w:rFonts w:ascii="Museo 300" w:hAnsi="Museo 300"/>
      <w:color w:val="2A3A43" w:themeColor="background2" w:themeShade="40"/>
    </w:rPr>
  </w:style>
  <w:style w:type="character" w:customStyle="1" w:styleId="FooterChar">
    <w:name w:val="Footer Char"/>
    <w:basedOn w:val="DefaultParagraphFont"/>
    <w:link w:val="Footer"/>
    <w:uiPriority w:val="99"/>
    <w:rsid w:val="00B24BFB"/>
    <w:rPr>
      <w:rFonts w:ascii="Museo 300" w:hAnsi="Museo 300"/>
      <w:color w:val="2A3A43" w:themeColor="background2" w:themeShade="40"/>
      <w:sz w:val="16"/>
    </w:rPr>
  </w:style>
  <w:style w:type="paragraph" w:customStyle="1" w:styleId="CLAUSES1HEAD">
    <w:name w:val="CLAUSES_1_HEAD"/>
    <w:basedOn w:val="Normal"/>
    <w:next w:val="CLAUSES2BODY1"/>
    <w:qFormat/>
    <w:rsid w:val="00D62B44"/>
    <w:pPr>
      <w:keepNext/>
      <w:numPr>
        <w:numId w:val="1"/>
      </w:numPr>
      <w:spacing w:before="120" w:after="120"/>
    </w:pPr>
    <w:rPr>
      <w:rFonts w:ascii="Open Sans" w:hAnsi="Open Sans" w:cs="Open Sans"/>
      <w:b/>
      <w:szCs w:val="20"/>
    </w:rPr>
  </w:style>
  <w:style w:type="paragraph" w:customStyle="1" w:styleId="CLAUSES2BODY1">
    <w:name w:val="CLAUSES_2_BODY_1"/>
    <w:basedOn w:val="Normal"/>
    <w:qFormat/>
    <w:rsid w:val="00E4174D"/>
    <w:pPr>
      <w:numPr>
        <w:ilvl w:val="1"/>
        <w:numId w:val="1"/>
      </w:numPr>
      <w:spacing w:before="100" w:after="100"/>
      <w:jc w:val="both"/>
    </w:pPr>
  </w:style>
  <w:style w:type="paragraph" w:customStyle="1" w:styleId="CLAUSES3BODY2">
    <w:name w:val="CLAUSES_3_BODY_2"/>
    <w:basedOn w:val="CLAUSES2BODY1"/>
    <w:qFormat/>
    <w:rsid w:val="00E4174D"/>
    <w:pPr>
      <w:numPr>
        <w:ilvl w:val="2"/>
      </w:numPr>
    </w:pPr>
  </w:style>
  <w:style w:type="paragraph" w:customStyle="1" w:styleId="CLAUSES4BODY3">
    <w:name w:val="CLAUSES_4_BODY_3"/>
    <w:basedOn w:val="CLAUSES3BODY2"/>
    <w:qFormat/>
    <w:rsid w:val="00B24BFB"/>
    <w:pPr>
      <w:numPr>
        <w:ilvl w:val="3"/>
      </w:numPr>
    </w:pPr>
  </w:style>
  <w:style w:type="character" w:styleId="Hyperlink">
    <w:name w:val="Hyperlink"/>
    <w:basedOn w:val="DefaultParagraphFont"/>
    <w:uiPriority w:val="99"/>
    <w:unhideWhenUsed/>
    <w:rsid w:val="00B031C6"/>
    <w:rPr>
      <w:color w:val="1B429A" w:themeColor="hyperlink"/>
      <w:u w:val="single"/>
    </w:rPr>
  </w:style>
  <w:style w:type="character" w:styleId="UnresolvedMention">
    <w:name w:val="Unresolved Mention"/>
    <w:basedOn w:val="DefaultParagraphFont"/>
    <w:uiPriority w:val="99"/>
    <w:semiHidden/>
    <w:unhideWhenUsed/>
    <w:rsid w:val="00B031C6"/>
    <w:rPr>
      <w:color w:val="605E5C"/>
      <w:shd w:val="clear" w:color="auto" w:fill="E1DFDD"/>
    </w:rPr>
  </w:style>
  <w:style w:type="paragraph" w:customStyle="1" w:styleId="CLAUSES2INDENT1">
    <w:name w:val="CLAUSES_2_INDENT_1"/>
    <w:basedOn w:val="Normal"/>
    <w:qFormat/>
    <w:rsid w:val="00F32BA1"/>
    <w:pPr>
      <w:ind w:left="425"/>
      <w:jc w:val="both"/>
    </w:pPr>
  </w:style>
  <w:style w:type="paragraph" w:styleId="Revision">
    <w:name w:val="Revision"/>
    <w:hidden/>
    <w:uiPriority w:val="99"/>
    <w:semiHidden/>
    <w:rsid w:val="0005625B"/>
    <w:pPr>
      <w:spacing w:after="0" w:line="240" w:lineRule="auto"/>
    </w:pPr>
    <w:rPr>
      <w:sz w:val="16"/>
    </w:rPr>
  </w:style>
  <w:style w:type="character" w:styleId="CommentReference">
    <w:name w:val="annotation reference"/>
    <w:basedOn w:val="DefaultParagraphFont"/>
    <w:uiPriority w:val="99"/>
    <w:semiHidden/>
    <w:unhideWhenUsed/>
    <w:rsid w:val="009C6712"/>
    <w:rPr>
      <w:sz w:val="16"/>
      <w:szCs w:val="16"/>
    </w:rPr>
  </w:style>
  <w:style w:type="paragraph" w:styleId="CommentText">
    <w:name w:val="annotation text"/>
    <w:basedOn w:val="Normal"/>
    <w:link w:val="CommentTextChar"/>
    <w:uiPriority w:val="99"/>
    <w:unhideWhenUsed/>
    <w:rsid w:val="009C6712"/>
    <w:rPr>
      <w:sz w:val="20"/>
      <w:szCs w:val="20"/>
    </w:rPr>
  </w:style>
  <w:style w:type="character" w:customStyle="1" w:styleId="CommentTextChar">
    <w:name w:val="Comment Text Char"/>
    <w:basedOn w:val="DefaultParagraphFont"/>
    <w:link w:val="CommentText"/>
    <w:uiPriority w:val="99"/>
    <w:rsid w:val="009C6712"/>
    <w:rPr>
      <w:sz w:val="20"/>
      <w:szCs w:val="20"/>
    </w:rPr>
  </w:style>
  <w:style w:type="paragraph" w:styleId="CommentSubject">
    <w:name w:val="annotation subject"/>
    <w:basedOn w:val="CommentText"/>
    <w:next w:val="CommentText"/>
    <w:link w:val="CommentSubjectChar"/>
    <w:uiPriority w:val="99"/>
    <w:semiHidden/>
    <w:unhideWhenUsed/>
    <w:rsid w:val="009C6712"/>
    <w:rPr>
      <w:b/>
      <w:bCs/>
    </w:rPr>
  </w:style>
  <w:style w:type="character" w:customStyle="1" w:styleId="CommentSubjectChar">
    <w:name w:val="Comment Subject Char"/>
    <w:basedOn w:val="CommentTextChar"/>
    <w:link w:val="CommentSubject"/>
    <w:uiPriority w:val="99"/>
    <w:semiHidden/>
    <w:rsid w:val="009C6712"/>
    <w:rPr>
      <w:b/>
      <w:bCs/>
      <w:sz w:val="20"/>
      <w:szCs w:val="20"/>
    </w:rPr>
  </w:style>
  <w:style w:type="character" w:styleId="Mention">
    <w:name w:val="Mention"/>
    <w:basedOn w:val="DefaultParagraphFont"/>
    <w:uiPriority w:val="99"/>
    <w:unhideWhenUsed/>
    <w:rsid w:val="009C6712"/>
    <w:rPr>
      <w:color w:val="2B579A"/>
      <w:shd w:val="clear" w:color="auto" w:fill="E1DFDD"/>
    </w:rPr>
  </w:style>
  <w:style w:type="table" w:customStyle="1" w:styleId="TableGrid31">
    <w:name w:val="Table Grid31"/>
    <w:basedOn w:val="TableNormal"/>
    <w:uiPriority w:val="59"/>
    <w:rsid w:val="006A0FC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9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PPF">
      <a:dk1>
        <a:sysClr val="windowText" lastClr="000000"/>
      </a:dk1>
      <a:lt1>
        <a:sysClr val="window" lastClr="FFFFFF"/>
      </a:lt1>
      <a:dk2>
        <a:srgbClr val="425A68"/>
      </a:dk2>
      <a:lt2>
        <a:srgbClr val="D4DEE4"/>
      </a:lt2>
      <a:accent1>
        <a:srgbClr val="00749A"/>
      </a:accent1>
      <a:accent2>
        <a:srgbClr val="00A48A"/>
      </a:accent2>
      <a:accent3>
        <a:srgbClr val="D30065"/>
      </a:accent3>
      <a:accent4>
        <a:srgbClr val="F5A800"/>
      </a:accent4>
      <a:accent5>
        <a:srgbClr val="6A2D91"/>
      </a:accent5>
      <a:accent6>
        <a:srgbClr val="0D104D"/>
      </a:accent6>
      <a:hlink>
        <a:srgbClr val="1B429A"/>
      </a:hlink>
      <a:folHlink>
        <a:srgbClr val="BD026E"/>
      </a:folHlink>
    </a:clrScheme>
    <a:fontScheme name="Custom 1">
      <a:majorFont>
        <a:latin typeface="Museo 500"/>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itus xmlns="http://schemas.titus.com/TitusProperties/">
  <TitusGUID xmlns="">5ece6e78-1620-40a0-b144-618795c7b405</TitusGUID>
  <TitusMetadata xmlns="">eyJucyI6Imh0dHA6XC9cL3d3dy50aXR1cy5jb21cL25zXC9EYXZpZFZNd1RJIiwicHJvcHMiOlt7Im4iOiJDbGFzc2lmaWNhdGlvbiIsInZhbHMiOlt7InZhbHVlIjoiTyJ9XX0seyJuIjoiQ2F2ZWF0IiwidmFscyI6W3sidmFsdWUiOiJDIn1dfV19</TitusMetadata>
</titus>
</file>

<file path=customXml/item2.xml><?xml version="1.0" encoding="utf-8"?>
<?mso-contentType ?>
<SharedContentType xmlns="Microsoft.SharePoint.Taxonomy.ContentTypeSync" SourceId="2fb5328a-6d3f-44ed-adbe-1a318cccf378" ContentTypeId="0x010100236CAD7E91D6CA4FAD041395A8952B7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28b6f03c06a428d81d26b79b9b45a08 xmlns="a1251dd7-7ae6-4774-8087-be236798beab">
      <Terms xmlns="http://schemas.microsoft.com/office/infopath/2007/PartnerControls"/>
    </b28b6f03c06a428d81d26b79b9b45a08>
    <j1a11a45253546db89dd6c74c1e9bad6 xmlns="a1251dd7-7ae6-4774-8087-be236798beab">
      <Terms xmlns="http://schemas.microsoft.com/office/infopath/2007/PartnerControls">
        <TermInfo xmlns="http://schemas.microsoft.com/office/infopath/2007/PartnerControls">
          <TermName xmlns="http://schemas.microsoft.com/office/infopath/2007/PartnerControls">Contract Management</TermName>
          <TermId xmlns="http://schemas.microsoft.com/office/infopath/2007/PartnerControls">9962b04f-0c60-42d8-8e6b-96233e21fb77</TermId>
        </TermInfo>
      </Terms>
    </j1a11a45253546db89dd6c74c1e9bad6>
    <TaxCatchAll xmlns="a1251dd7-7ae6-4774-8087-be236798beab">
      <Value>15</Value>
      <Value>6</Value>
    </TaxCatchAll>
    <a261c75ee1804025ae18540bba9eb449 xmlns="a1251dd7-7ae6-4774-8087-be236798beab">
      <Terms xmlns="http://schemas.microsoft.com/office/infopath/2007/PartnerControls"/>
    </a261c75ee1804025ae18540bba9eb449>
    <g2c5417bafc74039b9f260652ea1124f xmlns="a1251dd7-7ae6-4774-8087-be236798bea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997ddd6e-c086-4730-adf0-0ca8f9eeac48</TermId>
        </TermInfo>
      </Terms>
    </g2c5417bafc74039b9f260652ea1124f>
    <PPF_Comments xmlns="a1251dd7-7ae6-4774-8087-be236798bea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PPF Document" ma:contentTypeID="0x010100236CAD7E91D6CA4FAD041395A8952B7100733418A0E1D6DB4F90FCBC04409E5DAB" ma:contentTypeVersion="15" ma:contentTypeDescription="Default content type for documents uploaded to Trunk Online" ma:contentTypeScope="" ma:versionID="7abc65a09c80d66387bd54b5ee931d6b">
  <xsd:schema xmlns:xsd="http://www.w3.org/2001/XMLSchema" xmlns:xs="http://www.w3.org/2001/XMLSchema" xmlns:p="http://schemas.microsoft.com/office/2006/metadata/properties" xmlns:ns2="a1251dd7-7ae6-4774-8087-be236798beab" targetNamespace="http://schemas.microsoft.com/office/2006/metadata/properties" ma:root="true" ma:fieldsID="85008509588a5995979ec89c4a37d5dd" ns2:_="">
    <xsd:import namespace="a1251dd7-7ae6-4774-8087-be236798beab"/>
    <xsd:element name="properties">
      <xsd:complexType>
        <xsd:sequence>
          <xsd:element name="documentManagement">
            <xsd:complexType>
              <xsd:all>
                <xsd:element ref="ns2:PPF_Comments" minOccurs="0"/>
                <xsd:element ref="ns2:a261c75ee1804025ae18540bba9eb449" minOccurs="0"/>
                <xsd:element ref="ns2:TaxCatchAll" minOccurs="0"/>
                <xsd:element ref="ns2:TaxCatchAllLabel" minOccurs="0"/>
                <xsd:element ref="ns2:j1a11a45253546db89dd6c74c1e9bad6" minOccurs="0"/>
                <xsd:element ref="ns2:g2c5417bafc74039b9f260652ea1124f" minOccurs="0"/>
                <xsd:element ref="ns2:b28b6f03c06a428d81d26b79b9b45a0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51dd7-7ae6-4774-8087-be236798beab" elementFormDefault="qualified">
    <xsd:import namespace="http://schemas.microsoft.com/office/2006/documentManagement/types"/>
    <xsd:import namespace="http://schemas.microsoft.com/office/infopath/2007/PartnerControls"/>
    <xsd:element name="PPF_Comments" ma:index="6" nillable="true" ma:displayName="Comments" ma:description="Add comments to describe this document's contents and/or purpose." ma:internalName="PPF_Comments" ma:readOnly="false">
      <xsd:simpleType>
        <xsd:restriction base="dms:Note">
          <xsd:maxLength value="255"/>
        </xsd:restriction>
      </xsd:simpleType>
    </xsd:element>
    <xsd:element name="a261c75ee1804025ae18540bba9eb449" ma:index="8" nillable="true" ma:taxonomy="true" ma:internalName="a261c75ee1804025ae18540bba9eb449" ma:taxonomyFieldName="PPF_DocumentType" ma:displayName="Document Type" ma:readOnly="false" ma:default="" ma:fieldId="{a261c75e-e180-4025-ae18-540bba9eb449}" ma:sspId="2fb5328a-6d3f-44ed-adbe-1a318cccf378" ma:termSetId="66a62f90-9042-478b-8b63-90a27c1d857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39ff3a-20c2-4ad6-98fc-bfc1e9e1d289}" ma:internalName="TaxCatchAll" ma:showField="CatchAllData" ma:web="006d0f5d-e3cb-4516-9b83-8c0d54de3d4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39ff3a-20c2-4ad6-98fc-bfc1e9e1d289}" ma:internalName="TaxCatchAllLabel" ma:readOnly="true" ma:showField="CatchAllDataLabel" ma:web="006d0f5d-e3cb-4516-9b83-8c0d54de3d4c">
      <xsd:complexType>
        <xsd:complexContent>
          <xsd:extension base="dms:MultiChoiceLookup">
            <xsd:sequence>
              <xsd:element name="Value" type="dms:Lookup" maxOccurs="unbounded" minOccurs="0" nillable="true"/>
            </xsd:sequence>
          </xsd:extension>
        </xsd:complexContent>
      </xsd:complexType>
    </xsd:element>
    <xsd:element name="j1a11a45253546db89dd6c74c1e9bad6" ma:index="12" ma:taxonomy="true" ma:internalName="j1a11a45253546db89dd6c74c1e9bad6" ma:taxonomyFieldName="PPF_Classification" ma:displayName="Classification" ma:indexed="true" ma:readOnly="false" ma:default="" ma:fieldId="{31a11a45-2535-46db-89dd-6c74c1e9bad6}" ma:sspId="2fb5328a-6d3f-44ed-adbe-1a318cccf378" ma:termSetId="73cd5b60-1793-4c46-8b4a-1138ad44997e" ma:anchorId="00000000-0000-0000-0000-000000000000" ma:open="false" ma:isKeyword="false">
      <xsd:complexType>
        <xsd:sequence>
          <xsd:element ref="pc:Terms" minOccurs="0" maxOccurs="1"/>
        </xsd:sequence>
      </xsd:complexType>
    </xsd:element>
    <xsd:element name="g2c5417bafc74039b9f260652ea1124f" ma:index="14" ma:taxonomy="true" ma:internalName="g2c5417bafc74039b9f260652ea1124f" ma:taxonomyFieldName="PPF_Status" ma:displayName="Status" ma:indexed="true" ma:readOnly="false" ma:default="" ma:fieldId="{02c5417b-afc7-4039-b9f2-60652ea1124f}" ma:sspId="2fb5328a-6d3f-44ed-adbe-1a318cccf378" ma:termSetId="3f0e30d7-b6e3-4946-98da-bd698d29bde2" ma:anchorId="00000000-0000-0000-0000-000000000000" ma:open="false" ma:isKeyword="false">
      <xsd:complexType>
        <xsd:sequence>
          <xsd:element ref="pc:Terms" minOccurs="0" maxOccurs="1"/>
        </xsd:sequence>
      </xsd:complexType>
    </xsd:element>
    <xsd:element name="b28b6f03c06a428d81d26b79b9b45a08" ma:index="16" nillable="true" ma:taxonomy="true" ma:internalName="b28b6f03c06a428d81d26b79b9b45a08" ma:taxonomyFieldName="PPF_Source" ma:displayName="Source" ma:default="" ma:fieldId="{b28b6f03-c06a-428d-81d2-6b79b9b45a08}" ma:sspId="2fb5328a-6d3f-44ed-adbe-1a318cccf378" ma:termSetId="eadf0ad3-3839-42b3-befb-8bfce3395ae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2EE22-B1FF-43EE-B540-2BEF1B4B3340}">
  <ds:schemaRefs>
    <ds:schemaRef ds:uri="http://schemas.titus.com/TitusProperties/"/>
    <ds:schemaRef ds:uri=""/>
  </ds:schemaRefs>
</ds:datastoreItem>
</file>

<file path=customXml/itemProps2.xml><?xml version="1.0" encoding="utf-8"?>
<ds:datastoreItem xmlns:ds="http://schemas.openxmlformats.org/officeDocument/2006/customXml" ds:itemID="{680E07CE-1608-43CD-90FA-022ECAE12D26}">
  <ds:schemaRefs>
    <ds:schemaRef ds:uri="Microsoft.SharePoint.Taxonomy.ContentTypeSync"/>
  </ds:schemaRefs>
</ds:datastoreItem>
</file>

<file path=customXml/itemProps3.xml><?xml version="1.0" encoding="utf-8"?>
<ds:datastoreItem xmlns:ds="http://schemas.openxmlformats.org/officeDocument/2006/customXml" ds:itemID="{75D5BE88-14BE-4F2D-A2B6-425241422AA0}">
  <ds:schemaRefs>
    <ds:schemaRef ds:uri="http://schemas.microsoft.com/sharepoint/v3/contenttype/forms"/>
  </ds:schemaRefs>
</ds:datastoreItem>
</file>

<file path=customXml/itemProps4.xml><?xml version="1.0" encoding="utf-8"?>
<ds:datastoreItem xmlns:ds="http://schemas.openxmlformats.org/officeDocument/2006/customXml" ds:itemID="{B2AF2A63-F0BA-44A4-B5AE-0ED1C7FE12D7}">
  <ds:schemaRefs>
    <ds:schemaRef ds:uri="http://schemas.microsoft.com/office/2006/metadata/properties"/>
    <ds:schemaRef ds:uri="http://schemas.microsoft.com/office/infopath/2007/PartnerControls"/>
    <ds:schemaRef ds:uri="a1251dd7-7ae6-4774-8087-be236798beab"/>
  </ds:schemaRefs>
</ds:datastoreItem>
</file>

<file path=customXml/itemProps5.xml><?xml version="1.0" encoding="utf-8"?>
<ds:datastoreItem xmlns:ds="http://schemas.openxmlformats.org/officeDocument/2006/customXml" ds:itemID="{E8AD1F5D-7659-4A39-833A-210FEDE16D97}">
  <ds:schemaRefs>
    <ds:schemaRef ds:uri="http://schemas.openxmlformats.org/officeDocument/2006/bibliography"/>
  </ds:schemaRefs>
</ds:datastoreItem>
</file>

<file path=customXml/itemProps6.xml><?xml version="1.0" encoding="utf-8"?>
<ds:datastoreItem xmlns:ds="http://schemas.openxmlformats.org/officeDocument/2006/customXml" ds:itemID="{AD033F58-FF2F-4199-8AB8-FEF36B090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51dd7-7ae6-4774-8087-be236798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2522</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Links>
    <vt:vector size="12" baseType="variant">
      <vt:variant>
        <vt:i4>2097155</vt:i4>
      </vt:variant>
      <vt:variant>
        <vt:i4>9</vt:i4>
      </vt:variant>
      <vt:variant>
        <vt:i4>0</vt:i4>
      </vt:variant>
      <vt:variant>
        <vt:i4>5</vt:i4>
      </vt:variant>
      <vt:variant>
        <vt:lpwstr>mailto:accounts@finance.ppf.co.uk</vt:lpwstr>
      </vt:variant>
      <vt:variant>
        <vt:lpwstr/>
      </vt:variant>
      <vt:variant>
        <vt:i4>262177</vt:i4>
      </vt:variant>
      <vt:variant>
        <vt:i4>0</vt:i4>
      </vt:variant>
      <vt:variant>
        <vt:i4>0</vt:i4>
      </vt:variant>
      <vt:variant>
        <vt:i4>5</vt:i4>
      </vt:variant>
      <vt:variant>
        <vt:lpwstr>mailto:Peter.Sticklee@ppf.co.uk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Annex - Data Processing Instructions</dc:title>
  <dc:subject/>
  <dc:creator>Peter Sticklee</dc:creator>
  <cp:keywords/>
  <dc:description/>
  <cp:lastModifiedBy>Lydia Rayden</cp:lastModifiedBy>
  <cp:revision>2</cp:revision>
  <dcterms:created xsi:type="dcterms:W3CDTF">2024-11-20T14:42:00Z</dcterms:created>
  <dcterms:modified xsi:type="dcterms:W3CDTF">2024-11-20T14:42:00Z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5ece6e78-1620-40a0-b144-618795c7b405</vt:lpwstr>
  </property>
  <property fmtid="{D5CDD505-2E9C-101B-9397-08002B2CF9AE}" pid="3" name="Classification">
    <vt:lpwstr>O</vt:lpwstr>
  </property>
  <property fmtid="{D5CDD505-2E9C-101B-9397-08002B2CF9AE}" pid="4" name="Caveat">
    <vt:lpwstr>C</vt:lpwstr>
  </property>
  <property fmtid="{D5CDD505-2E9C-101B-9397-08002B2CF9AE}" pid="5" name="ContentTypeId">
    <vt:lpwstr>0x010100236CAD7E91D6CA4FAD041395A8952B7100733418A0E1D6DB4F90FCBC04409E5DAB</vt:lpwstr>
  </property>
  <property fmtid="{D5CDD505-2E9C-101B-9397-08002B2CF9AE}" pid="6" name="PPF_Status">
    <vt:lpwstr>15;#Draft|997ddd6e-c086-4730-adf0-0ca8f9eeac48</vt:lpwstr>
  </property>
  <property fmtid="{D5CDD505-2E9C-101B-9397-08002B2CF9AE}" pid="7" name="PPF_Source">
    <vt:lpwstr/>
  </property>
  <property fmtid="{D5CDD505-2E9C-101B-9397-08002B2CF9AE}" pid="8" name="PPF_Classification">
    <vt:lpwstr>6;#Contract Management|9962b04f-0c60-42d8-8e6b-96233e21fb77</vt:lpwstr>
  </property>
  <property fmtid="{D5CDD505-2E9C-101B-9397-08002B2CF9AE}" pid="9" name="PPF_DocumentType">
    <vt:lpwstr/>
  </property>
  <property fmtid="{D5CDD505-2E9C-101B-9397-08002B2CF9AE}" pid="10" name="ClassificationContentMarkingHeaderShapeIds">
    <vt:lpwstr>32ba3ab2,3ab3ca5d,2b062e9f</vt:lpwstr>
  </property>
  <property fmtid="{D5CDD505-2E9C-101B-9397-08002B2CF9AE}" pid="11" name="ClassificationContentMarkingHeaderFontProps">
    <vt:lpwstr>#0000ff,10,Calibri</vt:lpwstr>
  </property>
  <property fmtid="{D5CDD505-2E9C-101B-9397-08002B2CF9AE}" pid="12" name="ClassificationContentMarkingHeaderText">
    <vt:lpwstr>Information Classification: Official - Corporate </vt:lpwstr>
  </property>
  <property fmtid="{D5CDD505-2E9C-101B-9397-08002B2CF9AE}" pid="13" name="MSIP_Label_dc7f99d6-5f61-4fd1-a2c0-006103c7c8ba_Enabled">
    <vt:lpwstr>true</vt:lpwstr>
  </property>
  <property fmtid="{D5CDD505-2E9C-101B-9397-08002B2CF9AE}" pid="14" name="MSIP_Label_dc7f99d6-5f61-4fd1-a2c0-006103c7c8ba_SetDate">
    <vt:lpwstr>2023-12-08T16:22:57Z</vt:lpwstr>
  </property>
  <property fmtid="{D5CDD505-2E9C-101B-9397-08002B2CF9AE}" pid="15" name="MSIP_Label_dc7f99d6-5f61-4fd1-a2c0-006103c7c8ba_Method">
    <vt:lpwstr>Privileged</vt:lpwstr>
  </property>
  <property fmtid="{D5CDD505-2E9C-101B-9397-08002B2CF9AE}" pid="16" name="MSIP_Label_dc7f99d6-5f61-4fd1-a2c0-006103c7c8ba_Name">
    <vt:lpwstr>Official - Corporate</vt:lpwstr>
  </property>
  <property fmtid="{D5CDD505-2E9C-101B-9397-08002B2CF9AE}" pid="17" name="MSIP_Label_dc7f99d6-5f61-4fd1-a2c0-006103c7c8ba_SiteId">
    <vt:lpwstr>6d0f5fa7-7e4f-417d-a8fe-07682da182e8</vt:lpwstr>
  </property>
  <property fmtid="{D5CDD505-2E9C-101B-9397-08002B2CF9AE}" pid="18" name="MSIP_Label_dc7f99d6-5f61-4fd1-a2c0-006103c7c8ba_ActionId">
    <vt:lpwstr>d883d25a-adff-4b30-b437-d6943b1ffa6a</vt:lpwstr>
  </property>
  <property fmtid="{D5CDD505-2E9C-101B-9397-08002B2CF9AE}" pid="19" name="MSIP_Label_dc7f99d6-5f61-4fd1-a2c0-006103c7c8ba_ContentBits">
    <vt:lpwstr>1</vt:lpwstr>
  </property>
</Properties>
</file>