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D757BD" w14:textId="77777777" w:rsidR="002C36C9" w:rsidRPr="000956B0" w:rsidRDefault="002C36C9" w:rsidP="004F395F">
      <w:pPr>
        <w:shd w:val="clear" w:color="auto" w:fill="FEFEFE"/>
        <w:spacing w:before="100" w:beforeAutospacing="1" w:after="144" w:line="240" w:lineRule="atLeast"/>
        <w:jc w:val="right"/>
        <w:outlineLvl w:val="2"/>
        <w:rPr>
          <w:rFonts w:ascii="Verdana" w:eastAsia="Times New Roman" w:hAnsi="Verdana" w:cs="Arial"/>
          <w:b/>
          <w:color w:val="002060"/>
          <w:sz w:val="20"/>
          <w:szCs w:val="20"/>
          <w:lang w:val="en-US" w:eastAsia="en-GB"/>
        </w:rPr>
      </w:pPr>
      <w:bookmarkStart w:id="0" w:name="_GoBack"/>
      <w:bookmarkEnd w:id="0"/>
    </w:p>
    <w:p w14:paraId="0E4D9AC5" w14:textId="77777777" w:rsidR="009217D1" w:rsidRPr="000956B0" w:rsidRDefault="009217D1" w:rsidP="00882117">
      <w:pPr>
        <w:shd w:val="clear" w:color="auto" w:fill="FEFEFE"/>
        <w:spacing w:before="100" w:beforeAutospacing="1" w:after="144" w:line="240" w:lineRule="atLeast"/>
        <w:outlineLvl w:val="2"/>
        <w:rPr>
          <w:rFonts w:ascii="Verdana" w:eastAsia="Times New Roman" w:hAnsi="Verdana" w:cs="Arial"/>
          <w:b/>
          <w:color w:val="002060"/>
          <w:sz w:val="20"/>
          <w:szCs w:val="20"/>
          <w:lang w:val="en-US" w:eastAsia="en-GB"/>
        </w:rPr>
      </w:pPr>
    </w:p>
    <w:p w14:paraId="52373861" w14:textId="77777777" w:rsidR="0061731F" w:rsidRPr="000956B0" w:rsidRDefault="0061731F" w:rsidP="00882117">
      <w:pPr>
        <w:shd w:val="clear" w:color="auto" w:fill="FEFEFE"/>
        <w:spacing w:before="100" w:beforeAutospacing="1" w:after="144" w:line="240" w:lineRule="atLeast"/>
        <w:outlineLvl w:val="2"/>
        <w:rPr>
          <w:rFonts w:ascii="Verdana" w:eastAsia="Times New Roman" w:hAnsi="Verdana" w:cs="Arial"/>
          <w:b/>
          <w:color w:val="002060"/>
          <w:sz w:val="20"/>
          <w:szCs w:val="20"/>
          <w:lang w:val="en-US" w:eastAsia="en-GB"/>
        </w:rPr>
      </w:pPr>
    </w:p>
    <w:p w14:paraId="2B7ABFA6" w14:textId="77777777" w:rsidR="0061731F" w:rsidRPr="000956B0" w:rsidRDefault="0061731F" w:rsidP="00882117">
      <w:pPr>
        <w:shd w:val="clear" w:color="auto" w:fill="FEFEFE"/>
        <w:spacing w:before="100" w:beforeAutospacing="1" w:after="144" w:line="240" w:lineRule="atLeast"/>
        <w:outlineLvl w:val="2"/>
        <w:rPr>
          <w:rFonts w:ascii="Verdana" w:eastAsia="Times New Roman" w:hAnsi="Verdana" w:cs="Arial"/>
          <w:color w:val="002060"/>
          <w:sz w:val="20"/>
          <w:szCs w:val="20"/>
          <w:lang w:val="en-US" w:eastAsia="en-GB"/>
        </w:rPr>
      </w:pPr>
    </w:p>
    <w:p w14:paraId="1F17180D" w14:textId="77777777" w:rsidR="00464751" w:rsidRDefault="00464751" w:rsidP="00684A98">
      <w:pPr>
        <w:spacing w:after="0" w:line="240" w:lineRule="auto"/>
        <w:contextualSpacing/>
        <w:rPr>
          <w:rFonts w:ascii="Verdana" w:hAnsi="Verdana" w:cs="Agenda-Light"/>
          <w:b/>
          <w:color w:val="007DB1"/>
          <w:sz w:val="96"/>
          <w:szCs w:val="96"/>
          <w:lang w:eastAsia="en-GB"/>
        </w:rPr>
      </w:pPr>
    </w:p>
    <w:p w14:paraId="54026EE8" w14:textId="77777777" w:rsidR="00464751" w:rsidRPr="00464751" w:rsidRDefault="00464751" w:rsidP="00684A98">
      <w:pPr>
        <w:spacing w:after="0" w:line="240" w:lineRule="auto"/>
        <w:contextualSpacing/>
        <w:rPr>
          <w:rFonts w:ascii="Verdana" w:hAnsi="Verdana" w:cs="Agenda-Light"/>
          <w:b/>
          <w:color w:val="007DB1"/>
          <w:sz w:val="144"/>
          <w:szCs w:val="144"/>
          <w:lang w:eastAsia="en-GB"/>
        </w:rPr>
      </w:pPr>
    </w:p>
    <w:p w14:paraId="7C659F5B" w14:textId="77777777" w:rsidR="00684A98" w:rsidRPr="00464751" w:rsidRDefault="008C0EA6" w:rsidP="00684A98">
      <w:pPr>
        <w:spacing w:after="0" w:line="240" w:lineRule="auto"/>
        <w:contextualSpacing/>
        <w:rPr>
          <w:rFonts w:ascii="Verdana" w:hAnsi="Verdana" w:cs="Agenda-Light"/>
          <w:b/>
          <w:color w:val="007DB1"/>
          <w:sz w:val="144"/>
          <w:szCs w:val="144"/>
          <w:lang w:eastAsia="en-GB"/>
        </w:rPr>
      </w:pPr>
      <w:r w:rsidRPr="00464751">
        <w:rPr>
          <w:rFonts w:ascii="Verdana" w:hAnsi="Verdana" w:cs="Agenda-Light"/>
          <w:b/>
          <w:color w:val="007DB1"/>
          <w:sz w:val="144"/>
          <w:szCs w:val="144"/>
          <w:lang w:eastAsia="en-GB"/>
        </w:rPr>
        <w:t xml:space="preserve">Employee </w:t>
      </w:r>
      <w:r w:rsidR="00684A98" w:rsidRPr="00464751">
        <w:rPr>
          <w:rFonts w:ascii="Verdana" w:hAnsi="Verdana" w:cs="Agenda-Light"/>
          <w:b/>
          <w:color w:val="007DB1"/>
          <w:sz w:val="144"/>
          <w:szCs w:val="144"/>
          <w:lang w:eastAsia="en-GB"/>
        </w:rPr>
        <w:t xml:space="preserve">Benefits </w:t>
      </w:r>
    </w:p>
    <w:p w14:paraId="619F6788" w14:textId="77777777" w:rsidR="00F572FC" w:rsidRPr="007F41B8" w:rsidRDefault="00F572FC" w:rsidP="00D16385">
      <w:pPr>
        <w:spacing w:after="0" w:line="240" w:lineRule="auto"/>
        <w:rPr>
          <w:rFonts w:ascii="Verdana" w:hAnsi="Verdana"/>
          <w:color w:val="007DB1"/>
          <w:sz w:val="20"/>
          <w:szCs w:val="20"/>
          <w:lang w:eastAsia="en-GB"/>
        </w:rPr>
      </w:pPr>
    </w:p>
    <w:p w14:paraId="3B53C7D0" w14:textId="77777777" w:rsidR="00684A98" w:rsidRPr="007F41B8" w:rsidRDefault="00684A98" w:rsidP="00D16385">
      <w:pPr>
        <w:spacing w:after="0" w:line="240" w:lineRule="auto"/>
        <w:rPr>
          <w:rFonts w:ascii="Verdana" w:hAnsi="Verdana"/>
          <w:color w:val="007DB1"/>
          <w:sz w:val="20"/>
          <w:szCs w:val="20"/>
          <w:lang w:eastAsia="en-GB"/>
        </w:rPr>
      </w:pPr>
    </w:p>
    <w:p w14:paraId="182556A0" w14:textId="77777777" w:rsidR="0061731F" w:rsidRPr="007F41B8" w:rsidRDefault="0061731F" w:rsidP="00D16385">
      <w:pPr>
        <w:spacing w:after="0" w:line="240" w:lineRule="auto"/>
        <w:rPr>
          <w:rFonts w:ascii="Verdana" w:hAnsi="Verdana"/>
          <w:color w:val="007DB1"/>
          <w:sz w:val="20"/>
          <w:szCs w:val="20"/>
          <w:lang w:eastAsia="en-GB"/>
        </w:rPr>
      </w:pPr>
    </w:p>
    <w:p w14:paraId="6B78E65A" w14:textId="77777777" w:rsidR="0061731F" w:rsidRPr="007F41B8" w:rsidRDefault="0061731F" w:rsidP="00D16385">
      <w:pPr>
        <w:spacing w:after="0" w:line="240" w:lineRule="auto"/>
        <w:rPr>
          <w:rFonts w:ascii="Verdana" w:hAnsi="Verdana"/>
          <w:color w:val="007DB1"/>
          <w:sz w:val="20"/>
          <w:szCs w:val="20"/>
          <w:lang w:eastAsia="en-GB"/>
        </w:rPr>
      </w:pPr>
    </w:p>
    <w:p w14:paraId="182A0DAC" w14:textId="77777777" w:rsidR="0061731F" w:rsidRPr="007F41B8" w:rsidRDefault="0061731F" w:rsidP="00D16385">
      <w:pPr>
        <w:spacing w:after="0" w:line="240" w:lineRule="auto"/>
        <w:rPr>
          <w:rFonts w:ascii="Verdana" w:hAnsi="Verdana"/>
          <w:color w:val="007DB1"/>
          <w:sz w:val="20"/>
          <w:szCs w:val="20"/>
          <w:lang w:eastAsia="en-GB"/>
        </w:rPr>
      </w:pPr>
    </w:p>
    <w:p w14:paraId="205B4672" w14:textId="77777777" w:rsidR="00665850" w:rsidRPr="007F41B8" w:rsidRDefault="00665850" w:rsidP="008313AC">
      <w:pPr>
        <w:spacing w:after="0" w:line="240" w:lineRule="auto"/>
        <w:rPr>
          <w:rFonts w:ascii="Verdana" w:hAnsi="Verdana"/>
          <w:b/>
          <w:color w:val="007DB1"/>
          <w:sz w:val="20"/>
          <w:szCs w:val="20"/>
          <w:u w:val="single"/>
          <w:lang w:eastAsia="en-GB"/>
        </w:rPr>
      </w:pPr>
    </w:p>
    <w:p w14:paraId="68AA376A" w14:textId="77777777" w:rsidR="00665850" w:rsidRPr="007F41B8" w:rsidRDefault="00665850" w:rsidP="008313AC">
      <w:pPr>
        <w:spacing w:after="0" w:line="240" w:lineRule="auto"/>
        <w:rPr>
          <w:rFonts w:ascii="Verdana" w:hAnsi="Verdana"/>
          <w:b/>
          <w:color w:val="007DB1"/>
          <w:sz w:val="20"/>
          <w:szCs w:val="20"/>
          <w:u w:val="single"/>
          <w:lang w:eastAsia="en-GB"/>
        </w:rPr>
      </w:pPr>
    </w:p>
    <w:p w14:paraId="651CB998" w14:textId="77777777" w:rsidR="00665850" w:rsidRPr="007F41B8" w:rsidRDefault="00665850" w:rsidP="008313AC">
      <w:pPr>
        <w:spacing w:after="0" w:line="240" w:lineRule="auto"/>
        <w:rPr>
          <w:rFonts w:ascii="Verdana" w:hAnsi="Verdana"/>
          <w:b/>
          <w:color w:val="007DB1"/>
          <w:sz w:val="20"/>
          <w:szCs w:val="20"/>
          <w:u w:val="single"/>
          <w:lang w:eastAsia="en-GB"/>
        </w:rPr>
      </w:pPr>
    </w:p>
    <w:p w14:paraId="1A08DF20" w14:textId="77777777" w:rsidR="00665850" w:rsidRPr="007F41B8" w:rsidRDefault="00665850" w:rsidP="008313AC">
      <w:pPr>
        <w:spacing w:after="0" w:line="240" w:lineRule="auto"/>
        <w:rPr>
          <w:rFonts w:ascii="Verdana" w:hAnsi="Verdana"/>
          <w:b/>
          <w:color w:val="007DB1"/>
          <w:sz w:val="20"/>
          <w:szCs w:val="20"/>
          <w:u w:val="single"/>
          <w:lang w:eastAsia="en-GB"/>
        </w:rPr>
      </w:pPr>
    </w:p>
    <w:p w14:paraId="61649F79" w14:textId="77777777" w:rsidR="00665850" w:rsidRPr="007F41B8" w:rsidRDefault="00665850" w:rsidP="008313AC">
      <w:pPr>
        <w:spacing w:after="0" w:line="240" w:lineRule="auto"/>
        <w:rPr>
          <w:rFonts w:ascii="Verdana" w:hAnsi="Verdana"/>
          <w:b/>
          <w:color w:val="007DB1"/>
          <w:sz w:val="20"/>
          <w:szCs w:val="20"/>
          <w:u w:val="single"/>
          <w:lang w:eastAsia="en-GB"/>
        </w:rPr>
      </w:pPr>
    </w:p>
    <w:p w14:paraId="6C46BE6B" w14:textId="77777777" w:rsidR="00665850" w:rsidRPr="007F41B8" w:rsidRDefault="00665850" w:rsidP="008313AC">
      <w:pPr>
        <w:spacing w:after="0" w:line="240" w:lineRule="auto"/>
        <w:rPr>
          <w:rFonts w:ascii="Verdana" w:hAnsi="Verdana"/>
          <w:b/>
          <w:color w:val="007DB1"/>
          <w:sz w:val="20"/>
          <w:szCs w:val="20"/>
          <w:u w:val="single"/>
          <w:lang w:eastAsia="en-GB"/>
        </w:rPr>
      </w:pPr>
    </w:p>
    <w:p w14:paraId="71040A6D" w14:textId="77777777" w:rsidR="004F395F" w:rsidRPr="000956B0" w:rsidRDefault="004F395F" w:rsidP="00381A79">
      <w:pPr>
        <w:spacing w:after="0" w:line="240" w:lineRule="auto"/>
        <w:rPr>
          <w:rFonts w:ascii="Verdana" w:hAnsi="Verdana" w:cs="Agenda-Light"/>
          <w:b/>
          <w:color w:val="002060"/>
          <w:sz w:val="20"/>
          <w:szCs w:val="20"/>
          <w:lang w:eastAsia="en-GB"/>
        </w:rPr>
      </w:pPr>
    </w:p>
    <w:p w14:paraId="4310E5AB" w14:textId="77777777" w:rsidR="007F41B8" w:rsidRDefault="007F41B8" w:rsidP="00381A79">
      <w:pPr>
        <w:spacing w:after="0" w:line="240" w:lineRule="auto"/>
        <w:rPr>
          <w:rFonts w:ascii="Verdana" w:hAnsi="Verdana" w:cs="Agenda-Light"/>
          <w:b/>
          <w:color w:val="002060"/>
          <w:sz w:val="20"/>
          <w:szCs w:val="20"/>
          <w:lang w:eastAsia="en-GB"/>
        </w:rPr>
      </w:pPr>
    </w:p>
    <w:p w14:paraId="7A47A483" w14:textId="77777777" w:rsidR="007F41B8" w:rsidRDefault="007F41B8" w:rsidP="00381A79">
      <w:pPr>
        <w:spacing w:after="0" w:line="240" w:lineRule="auto"/>
        <w:rPr>
          <w:rFonts w:ascii="Verdana" w:hAnsi="Verdana" w:cs="Agenda-Light"/>
          <w:b/>
          <w:color w:val="002060"/>
          <w:sz w:val="20"/>
          <w:szCs w:val="20"/>
          <w:lang w:eastAsia="en-GB"/>
        </w:rPr>
      </w:pPr>
    </w:p>
    <w:p w14:paraId="297F3C2A" w14:textId="77777777" w:rsidR="007F41B8" w:rsidRDefault="007F41B8" w:rsidP="00381A79">
      <w:pPr>
        <w:spacing w:after="0" w:line="240" w:lineRule="auto"/>
        <w:rPr>
          <w:rFonts w:ascii="Verdana" w:hAnsi="Verdana" w:cs="Agenda-Light"/>
          <w:b/>
          <w:color w:val="002060"/>
          <w:sz w:val="20"/>
          <w:szCs w:val="20"/>
          <w:lang w:eastAsia="en-GB"/>
        </w:rPr>
      </w:pPr>
    </w:p>
    <w:p w14:paraId="1133D36E" w14:textId="77777777" w:rsidR="007F41B8" w:rsidRDefault="007F41B8" w:rsidP="00381A79">
      <w:pPr>
        <w:spacing w:after="0" w:line="240" w:lineRule="auto"/>
        <w:rPr>
          <w:rFonts w:ascii="Verdana" w:hAnsi="Verdana" w:cs="Agenda-Light"/>
          <w:b/>
          <w:color w:val="002060"/>
          <w:sz w:val="20"/>
          <w:szCs w:val="20"/>
          <w:lang w:eastAsia="en-GB"/>
        </w:rPr>
      </w:pPr>
    </w:p>
    <w:p w14:paraId="0C42D0F8" w14:textId="77777777" w:rsidR="007F41B8" w:rsidRPr="007F41B8" w:rsidRDefault="007F41B8" w:rsidP="00381A79">
      <w:pPr>
        <w:spacing w:after="0" w:line="240" w:lineRule="auto"/>
        <w:rPr>
          <w:rFonts w:ascii="Verdana" w:hAnsi="Verdana" w:cs="Agenda-Light"/>
          <w:b/>
          <w:sz w:val="20"/>
          <w:szCs w:val="20"/>
          <w:lang w:eastAsia="en-GB"/>
        </w:rPr>
      </w:pPr>
    </w:p>
    <w:p w14:paraId="7A5781CC" w14:textId="77777777" w:rsidR="00464751" w:rsidRDefault="00464751" w:rsidP="00381A79">
      <w:pPr>
        <w:spacing w:after="0" w:line="240" w:lineRule="auto"/>
        <w:rPr>
          <w:rFonts w:ascii="Verdana" w:hAnsi="Verdana" w:cs="Agenda-Light"/>
          <w:b/>
          <w:sz w:val="20"/>
          <w:szCs w:val="20"/>
          <w:lang w:eastAsia="en-GB"/>
        </w:rPr>
      </w:pPr>
    </w:p>
    <w:p w14:paraId="0A1B68CC" w14:textId="77777777" w:rsidR="00464751" w:rsidRDefault="00464751" w:rsidP="00381A79">
      <w:pPr>
        <w:spacing w:after="0" w:line="240" w:lineRule="auto"/>
        <w:rPr>
          <w:rFonts w:ascii="Verdana" w:hAnsi="Verdana" w:cs="Agenda-Light"/>
          <w:b/>
          <w:sz w:val="20"/>
          <w:szCs w:val="20"/>
          <w:lang w:eastAsia="en-GB"/>
        </w:rPr>
      </w:pPr>
    </w:p>
    <w:p w14:paraId="58900CFC" w14:textId="77777777" w:rsidR="00464751" w:rsidRDefault="00464751" w:rsidP="00381A79">
      <w:pPr>
        <w:spacing w:after="0" w:line="240" w:lineRule="auto"/>
        <w:rPr>
          <w:rFonts w:ascii="Verdana" w:hAnsi="Verdana" w:cs="Agenda-Light"/>
          <w:b/>
          <w:sz w:val="20"/>
          <w:szCs w:val="20"/>
          <w:lang w:eastAsia="en-GB"/>
        </w:rPr>
      </w:pPr>
    </w:p>
    <w:p w14:paraId="294F0633" w14:textId="77777777" w:rsidR="00464751" w:rsidRDefault="00464751" w:rsidP="00381A79">
      <w:pPr>
        <w:spacing w:after="0" w:line="240" w:lineRule="auto"/>
        <w:rPr>
          <w:rFonts w:ascii="Verdana" w:hAnsi="Verdana" w:cs="Agenda-Light"/>
          <w:b/>
          <w:sz w:val="20"/>
          <w:szCs w:val="20"/>
          <w:lang w:eastAsia="en-GB"/>
        </w:rPr>
      </w:pPr>
    </w:p>
    <w:p w14:paraId="57ADA685" w14:textId="77777777" w:rsidR="00464751" w:rsidRDefault="00464751" w:rsidP="00381A79">
      <w:pPr>
        <w:spacing w:after="0" w:line="240" w:lineRule="auto"/>
        <w:rPr>
          <w:rFonts w:ascii="Verdana" w:hAnsi="Verdana" w:cs="Agenda-Light"/>
          <w:b/>
          <w:sz w:val="20"/>
          <w:szCs w:val="20"/>
          <w:lang w:eastAsia="en-GB"/>
        </w:rPr>
      </w:pPr>
    </w:p>
    <w:p w14:paraId="3BDA2DE9" w14:textId="77777777" w:rsidR="00464751" w:rsidRDefault="00464751" w:rsidP="00381A79">
      <w:pPr>
        <w:spacing w:after="0" w:line="240" w:lineRule="auto"/>
        <w:rPr>
          <w:rFonts w:ascii="Verdana" w:hAnsi="Verdana" w:cs="Agenda-Light"/>
          <w:b/>
          <w:sz w:val="20"/>
          <w:szCs w:val="20"/>
          <w:lang w:eastAsia="en-GB"/>
        </w:rPr>
      </w:pPr>
    </w:p>
    <w:p w14:paraId="3C200535" w14:textId="77777777" w:rsidR="00464751" w:rsidRDefault="00464751" w:rsidP="00381A79">
      <w:pPr>
        <w:spacing w:after="0" w:line="240" w:lineRule="auto"/>
        <w:rPr>
          <w:rFonts w:ascii="Verdana" w:hAnsi="Verdana" w:cs="Agenda-Light"/>
          <w:b/>
          <w:sz w:val="20"/>
          <w:szCs w:val="20"/>
          <w:lang w:eastAsia="en-GB"/>
        </w:rPr>
      </w:pPr>
    </w:p>
    <w:p w14:paraId="3374999F" w14:textId="77777777" w:rsidR="00C967DD" w:rsidRPr="00B65B47" w:rsidRDefault="00CD1CBB" w:rsidP="00381A79">
      <w:pPr>
        <w:spacing w:after="0" w:line="240" w:lineRule="auto"/>
        <w:rPr>
          <w:rFonts w:ascii="Verdana" w:hAnsi="Verdana" w:cs="Agenda-Light"/>
          <w:b/>
          <w:sz w:val="20"/>
          <w:szCs w:val="20"/>
          <w:lang w:eastAsia="en-GB"/>
        </w:rPr>
      </w:pPr>
      <w:r w:rsidRPr="00B65B47">
        <w:rPr>
          <w:rFonts w:ascii="Verdana" w:hAnsi="Verdana" w:cs="Agenda-Light"/>
          <w:b/>
          <w:sz w:val="20"/>
          <w:szCs w:val="20"/>
          <w:lang w:eastAsia="en-GB"/>
        </w:rPr>
        <w:t xml:space="preserve">Contents Page: </w:t>
      </w:r>
    </w:p>
    <w:p w14:paraId="1B363AA9" w14:textId="77777777" w:rsidR="00C967DD" w:rsidRPr="00B65B47" w:rsidRDefault="00C967DD" w:rsidP="00381A79">
      <w:pPr>
        <w:spacing w:after="0" w:line="240" w:lineRule="auto"/>
        <w:rPr>
          <w:rFonts w:ascii="Verdana" w:hAnsi="Verdana" w:cs="Agenda-Light"/>
          <w:b/>
          <w:sz w:val="20"/>
          <w:szCs w:val="20"/>
          <w:lang w:eastAsia="en-GB"/>
        </w:rPr>
      </w:pPr>
    </w:p>
    <w:p w14:paraId="0A752D54" w14:textId="77777777" w:rsidR="00C967DD" w:rsidRPr="00B65B47" w:rsidRDefault="00C967DD" w:rsidP="00381A79">
      <w:pPr>
        <w:spacing w:after="0" w:line="240" w:lineRule="auto"/>
        <w:rPr>
          <w:rFonts w:ascii="Verdana" w:hAnsi="Verdana" w:cs="Agenda-Light"/>
          <w:b/>
          <w:sz w:val="20"/>
          <w:szCs w:val="20"/>
          <w:lang w:eastAsia="en-GB"/>
        </w:rPr>
      </w:pPr>
    </w:p>
    <w:p w14:paraId="4C58B161" w14:textId="77777777" w:rsidR="00C967DD" w:rsidRPr="00B65B47" w:rsidRDefault="00C967DD" w:rsidP="00381A79">
      <w:pPr>
        <w:spacing w:after="0" w:line="240" w:lineRule="auto"/>
        <w:rPr>
          <w:rFonts w:ascii="Verdana" w:hAnsi="Verdana" w:cs="Agenda-Light"/>
          <w:b/>
          <w:sz w:val="20"/>
          <w:szCs w:val="20"/>
          <w:lang w:eastAsia="en-GB"/>
        </w:rPr>
      </w:pPr>
      <w:r w:rsidRPr="00B65B47">
        <w:rPr>
          <w:rFonts w:ascii="Verdana" w:hAnsi="Verdana" w:cs="Agenda-Light"/>
          <w:b/>
          <w:sz w:val="20"/>
          <w:szCs w:val="20"/>
          <w:lang w:eastAsia="en-GB"/>
        </w:rPr>
        <w:t>Pensions</w:t>
      </w:r>
      <w:r w:rsidRPr="00B65B47">
        <w:rPr>
          <w:rFonts w:ascii="Verdana" w:hAnsi="Verdana" w:cs="Agenda-Light"/>
          <w:b/>
          <w:sz w:val="20"/>
          <w:szCs w:val="20"/>
          <w:lang w:eastAsia="en-GB"/>
        </w:rPr>
        <w:tab/>
      </w:r>
      <w:r w:rsidRPr="00B65B47">
        <w:rPr>
          <w:rFonts w:ascii="Verdana" w:hAnsi="Verdana" w:cs="Agenda-Light"/>
          <w:b/>
          <w:sz w:val="20"/>
          <w:szCs w:val="20"/>
          <w:lang w:eastAsia="en-GB"/>
        </w:rPr>
        <w:tab/>
      </w:r>
      <w:r w:rsidRPr="00B65B47">
        <w:rPr>
          <w:rFonts w:ascii="Verdana" w:hAnsi="Verdana" w:cs="Agenda-Light"/>
          <w:b/>
          <w:sz w:val="20"/>
          <w:szCs w:val="20"/>
          <w:lang w:eastAsia="en-GB"/>
        </w:rPr>
        <w:tab/>
      </w:r>
      <w:r w:rsidRPr="00B65B47">
        <w:rPr>
          <w:rFonts w:ascii="Verdana" w:hAnsi="Verdana" w:cs="Agenda-Light"/>
          <w:b/>
          <w:sz w:val="20"/>
          <w:szCs w:val="20"/>
          <w:lang w:eastAsia="en-GB"/>
        </w:rPr>
        <w:tab/>
      </w:r>
      <w:r w:rsidRPr="00B65B47">
        <w:rPr>
          <w:rFonts w:ascii="Verdana" w:hAnsi="Verdana" w:cs="Agenda-Light"/>
          <w:b/>
          <w:sz w:val="20"/>
          <w:szCs w:val="20"/>
          <w:lang w:eastAsia="en-GB"/>
        </w:rPr>
        <w:tab/>
      </w:r>
      <w:r w:rsidRPr="00B65B47">
        <w:rPr>
          <w:rFonts w:ascii="Verdana" w:hAnsi="Verdana" w:cs="Agenda-Light"/>
          <w:b/>
          <w:sz w:val="20"/>
          <w:szCs w:val="20"/>
          <w:lang w:eastAsia="en-GB"/>
        </w:rPr>
        <w:tab/>
      </w:r>
      <w:r w:rsidR="00A654A9" w:rsidRPr="00B65B47">
        <w:rPr>
          <w:rFonts w:ascii="Verdana" w:hAnsi="Verdana" w:cs="Agenda-Light"/>
          <w:b/>
          <w:sz w:val="20"/>
          <w:szCs w:val="20"/>
          <w:lang w:eastAsia="en-GB"/>
        </w:rPr>
        <w:tab/>
      </w:r>
      <w:r w:rsidR="00826D23" w:rsidRPr="00B65B47">
        <w:rPr>
          <w:rFonts w:ascii="Verdana" w:hAnsi="Verdana" w:cs="Agenda-Light"/>
          <w:b/>
          <w:sz w:val="20"/>
          <w:szCs w:val="20"/>
          <w:lang w:eastAsia="en-GB"/>
        </w:rPr>
        <w:t>Pages 3</w:t>
      </w:r>
    </w:p>
    <w:p w14:paraId="0199A31E" w14:textId="77777777" w:rsidR="00C967DD" w:rsidRPr="00B65B47" w:rsidRDefault="00C967DD" w:rsidP="00381A79">
      <w:pPr>
        <w:spacing w:after="0" w:line="240" w:lineRule="auto"/>
        <w:rPr>
          <w:rFonts w:ascii="Verdana" w:hAnsi="Verdana" w:cs="Agenda-Light"/>
          <w:b/>
          <w:sz w:val="20"/>
          <w:szCs w:val="20"/>
          <w:lang w:eastAsia="en-GB"/>
        </w:rPr>
      </w:pPr>
    </w:p>
    <w:p w14:paraId="7E13774F" w14:textId="77777777" w:rsidR="000C234D" w:rsidRPr="00B65B47" w:rsidRDefault="00826D23" w:rsidP="00381A79">
      <w:pPr>
        <w:spacing w:after="0" w:line="240" w:lineRule="auto"/>
        <w:rPr>
          <w:rFonts w:ascii="Verdana" w:hAnsi="Verdana" w:cs="Agenda-Light"/>
          <w:b/>
          <w:sz w:val="20"/>
          <w:szCs w:val="20"/>
          <w:lang w:eastAsia="en-GB"/>
        </w:rPr>
      </w:pPr>
      <w:r w:rsidRPr="00B65B47">
        <w:rPr>
          <w:rFonts w:ascii="Verdana" w:hAnsi="Verdana" w:cs="Agenda-Light"/>
          <w:b/>
          <w:sz w:val="20"/>
          <w:szCs w:val="20"/>
          <w:lang w:eastAsia="en-GB"/>
        </w:rPr>
        <w:t>Employee Assistance Programme</w:t>
      </w:r>
      <w:r w:rsidRPr="00B65B47">
        <w:rPr>
          <w:rFonts w:ascii="Verdana" w:hAnsi="Verdana" w:cs="Agenda-Light"/>
          <w:b/>
          <w:sz w:val="20"/>
          <w:szCs w:val="20"/>
          <w:lang w:eastAsia="en-GB"/>
        </w:rPr>
        <w:tab/>
      </w:r>
      <w:r w:rsidRPr="00B65B47">
        <w:rPr>
          <w:rFonts w:ascii="Verdana" w:hAnsi="Verdana" w:cs="Agenda-Light"/>
          <w:b/>
          <w:sz w:val="20"/>
          <w:szCs w:val="20"/>
          <w:lang w:eastAsia="en-GB"/>
        </w:rPr>
        <w:tab/>
      </w:r>
      <w:r w:rsidRPr="00B65B47">
        <w:rPr>
          <w:rFonts w:ascii="Verdana" w:hAnsi="Verdana" w:cs="Agenda-Light"/>
          <w:b/>
          <w:sz w:val="20"/>
          <w:szCs w:val="20"/>
          <w:lang w:eastAsia="en-GB"/>
        </w:rPr>
        <w:tab/>
        <w:t>Page 4</w:t>
      </w:r>
    </w:p>
    <w:p w14:paraId="4BD5017E" w14:textId="77777777" w:rsidR="00304FBB" w:rsidRPr="00B65B47" w:rsidRDefault="00304FBB" w:rsidP="00381A79">
      <w:pPr>
        <w:spacing w:after="0" w:line="240" w:lineRule="auto"/>
        <w:rPr>
          <w:rFonts w:ascii="Verdana" w:hAnsi="Verdana" w:cs="Agenda-Light"/>
          <w:b/>
          <w:sz w:val="20"/>
          <w:szCs w:val="20"/>
          <w:lang w:eastAsia="en-GB"/>
        </w:rPr>
      </w:pPr>
    </w:p>
    <w:p w14:paraId="45A72473" w14:textId="77777777" w:rsidR="00304FBB" w:rsidRPr="00B65B47" w:rsidRDefault="00304FBB" w:rsidP="00381A79">
      <w:pPr>
        <w:spacing w:after="0" w:line="240" w:lineRule="auto"/>
        <w:rPr>
          <w:rFonts w:ascii="Verdana" w:hAnsi="Verdana" w:cs="Agenda-Light"/>
          <w:b/>
          <w:sz w:val="20"/>
          <w:szCs w:val="20"/>
          <w:lang w:eastAsia="en-GB"/>
        </w:rPr>
      </w:pPr>
      <w:r w:rsidRPr="00B65B47">
        <w:rPr>
          <w:rFonts w:ascii="Verdana" w:hAnsi="Verdana" w:cs="Agenda-Light"/>
          <w:b/>
          <w:sz w:val="20"/>
          <w:szCs w:val="20"/>
          <w:lang w:eastAsia="en-GB"/>
        </w:rPr>
        <w:t>Critical Illness Insurance</w:t>
      </w:r>
      <w:r w:rsidRPr="00B65B47">
        <w:rPr>
          <w:rFonts w:ascii="Verdana" w:hAnsi="Verdana" w:cs="Agenda-Light"/>
          <w:b/>
          <w:sz w:val="20"/>
          <w:szCs w:val="20"/>
          <w:lang w:eastAsia="en-GB"/>
        </w:rPr>
        <w:tab/>
      </w:r>
      <w:r w:rsidRPr="00B65B47">
        <w:rPr>
          <w:rFonts w:ascii="Verdana" w:hAnsi="Verdana" w:cs="Agenda-Light"/>
          <w:b/>
          <w:sz w:val="20"/>
          <w:szCs w:val="20"/>
          <w:lang w:eastAsia="en-GB"/>
        </w:rPr>
        <w:tab/>
      </w:r>
      <w:r w:rsidRPr="00B65B47">
        <w:rPr>
          <w:rFonts w:ascii="Verdana" w:hAnsi="Verdana" w:cs="Agenda-Light"/>
          <w:b/>
          <w:sz w:val="20"/>
          <w:szCs w:val="20"/>
          <w:lang w:eastAsia="en-GB"/>
        </w:rPr>
        <w:tab/>
      </w:r>
      <w:r w:rsidRPr="00B65B47">
        <w:rPr>
          <w:rFonts w:ascii="Verdana" w:hAnsi="Verdana" w:cs="Agenda-Light"/>
          <w:b/>
          <w:sz w:val="20"/>
          <w:szCs w:val="20"/>
          <w:lang w:eastAsia="en-GB"/>
        </w:rPr>
        <w:tab/>
      </w:r>
      <w:r w:rsidRPr="00B65B47">
        <w:rPr>
          <w:rFonts w:ascii="Verdana" w:hAnsi="Verdana" w:cs="Agenda-Light"/>
          <w:b/>
          <w:sz w:val="20"/>
          <w:szCs w:val="20"/>
          <w:lang w:eastAsia="en-GB"/>
        </w:rPr>
        <w:tab/>
        <w:t>Page 4</w:t>
      </w:r>
    </w:p>
    <w:p w14:paraId="382E3C46" w14:textId="77777777" w:rsidR="00304FBB" w:rsidRPr="00B65B47" w:rsidRDefault="00304FBB" w:rsidP="00381A79">
      <w:pPr>
        <w:spacing w:after="0" w:line="240" w:lineRule="auto"/>
        <w:rPr>
          <w:rFonts w:ascii="Verdana" w:hAnsi="Verdana" w:cs="Agenda-Light"/>
          <w:b/>
          <w:sz w:val="20"/>
          <w:szCs w:val="20"/>
          <w:lang w:eastAsia="en-GB"/>
        </w:rPr>
      </w:pPr>
    </w:p>
    <w:p w14:paraId="60CB23DE" w14:textId="77777777" w:rsidR="00304FBB" w:rsidRPr="00B65B47" w:rsidRDefault="00304FBB" w:rsidP="00381A79">
      <w:pPr>
        <w:spacing w:after="0" w:line="240" w:lineRule="auto"/>
        <w:rPr>
          <w:rFonts w:ascii="Verdana" w:hAnsi="Verdana" w:cs="Agenda-Light"/>
          <w:b/>
          <w:sz w:val="20"/>
          <w:szCs w:val="20"/>
          <w:lang w:eastAsia="en-GB"/>
        </w:rPr>
      </w:pPr>
      <w:r w:rsidRPr="00B65B47">
        <w:rPr>
          <w:rFonts w:ascii="Verdana" w:hAnsi="Verdana" w:cs="Agenda-Light"/>
          <w:b/>
          <w:sz w:val="20"/>
          <w:szCs w:val="20"/>
          <w:lang w:eastAsia="en-GB"/>
        </w:rPr>
        <w:t>Private Medical Insurance</w:t>
      </w:r>
      <w:r w:rsidRPr="00B65B47">
        <w:rPr>
          <w:rFonts w:ascii="Verdana" w:hAnsi="Verdana" w:cs="Agenda-Light"/>
          <w:b/>
          <w:sz w:val="20"/>
          <w:szCs w:val="20"/>
          <w:lang w:eastAsia="en-GB"/>
        </w:rPr>
        <w:tab/>
      </w:r>
      <w:r w:rsidRPr="00B65B47">
        <w:rPr>
          <w:rFonts w:ascii="Verdana" w:hAnsi="Verdana" w:cs="Agenda-Light"/>
          <w:b/>
          <w:sz w:val="20"/>
          <w:szCs w:val="20"/>
          <w:lang w:eastAsia="en-GB"/>
        </w:rPr>
        <w:tab/>
      </w:r>
      <w:r w:rsidRPr="00B65B47">
        <w:rPr>
          <w:rFonts w:ascii="Verdana" w:hAnsi="Verdana" w:cs="Agenda-Light"/>
          <w:b/>
          <w:sz w:val="20"/>
          <w:szCs w:val="20"/>
          <w:lang w:eastAsia="en-GB"/>
        </w:rPr>
        <w:tab/>
      </w:r>
      <w:r w:rsidRPr="00B65B47">
        <w:rPr>
          <w:rFonts w:ascii="Verdana" w:hAnsi="Verdana" w:cs="Agenda-Light"/>
          <w:b/>
          <w:sz w:val="20"/>
          <w:szCs w:val="20"/>
          <w:lang w:eastAsia="en-GB"/>
        </w:rPr>
        <w:tab/>
        <w:t>Page 4</w:t>
      </w:r>
    </w:p>
    <w:p w14:paraId="6C2BDEB4" w14:textId="77777777" w:rsidR="00304FBB" w:rsidRPr="00B65B47" w:rsidRDefault="00304FBB" w:rsidP="00381A79">
      <w:pPr>
        <w:spacing w:after="0" w:line="240" w:lineRule="auto"/>
        <w:rPr>
          <w:rFonts w:ascii="Verdana" w:hAnsi="Verdana" w:cs="Agenda-Light"/>
          <w:b/>
          <w:sz w:val="20"/>
          <w:szCs w:val="20"/>
          <w:lang w:eastAsia="en-GB"/>
        </w:rPr>
      </w:pPr>
    </w:p>
    <w:p w14:paraId="6A0B7E2C" w14:textId="77777777" w:rsidR="00304FBB" w:rsidRPr="00B65B47" w:rsidRDefault="00304FBB" w:rsidP="00381A79">
      <w:pPr>
        <w:spacing w:after="0" w:line="240" w:lineRule="auto"/>
        <w:rPr>
          <w:rFonts w:ascii="Verdana" w:hAnsi="Verdana" w:cs="Agenda-Light"/>
          <w:b/>
          <w:sz w:val="20"/>
          <w:szCs w:val="20"/>
          <w:lang w:eastAsia="en-GB"/>
        </w:rPr>
      </w:pPr>
      <w:r w:rsidRPr="00B65B47">
        <w:rPr>
          <w:rFonts w:ascii="Verdana" w:hAnsi="Verdana" w:cs="Agenda-Light"/>
          <w:b/>
          <w:sz w:val="20"/>
          <w:szCs w:val="20"/>
          <w:lang w:eastAsia="en-GB"/>
        </w:rPr>
        <w:t>Health Cash Plan</w:t>
      </w:r>
      <w:r w:rsidRPr="00B65B47">
        <w:rPr>
          <w:rFonts w:ascii="Verdana" w:hAnsi="Verdana" w:cs="Agenda-Light"/>
          <w:b/>
          <w:sz w:val="20"/>
          <w:szCs w:val="20"/>
          <w:lang w:eastAsia="en-GB"/>
        </w:rPr>
        <w:tab/>
      </w:r>
      <w:r w:rsidRPr="00B65B47">
        <w:rPr>
          <w:rFonts w:ascii="Verdana" w:hAnsi="Verdana" w:cs="Agenda-Light"/>
          <w:b/>
          <w:sz w:val="20"/>
          <w:szCs w:val="20"/>
          <w:lang w:eastAsia="en-GB"/>
        </w:rPr>
        <w:tab/>
      </w:r>
      <w:r w:rsidRPr="00B65B47">
        <w:rPr>
          <w:rFonts w:ascii="Verdana" w:hAnsi="Verdana" w:cs="Agenda-Light"/>
          <w:b/>
          <w:sz w:val="20"/>
          <w:szCs w:val="20"/>
          <w:lang w:eastAsia="en-GB"/>
        </w:rPr>
        <w:tab/>
      </w:r>
      <w:r w:rsidR="006F3293" w:rsidRPr="00B65B47">
        <w:rPr>
          <w:rFonts w:ascii="Verdana" w:hAnsi="Verdana" w:cs="Agenda-Light"/>
          <w:b/>
          <w:sz w:val="20"/>
          <w:szCs w:val="20"/>
          <w:lang w:eastAsia="en-GB"/>
        </w:rPr>
        <w:tab/>
      </w:r>
      <w:r w:rsidR="006F3293" w:rsidRPr="00B65B47">
        <w:rPr>
          <w:rFonts w:ascii="Verdana" w:hAnsi="Verdana" w:cs="Agenda-Light"/>
          <w:b/>
          <w:sz w:val="20"/>
          <w:szCs w:val="20"/>
          <w:lang w:eastAsia="en-GB"/>
        </w:rPr>
        <w:tab/>
      </w:r>
      <w:r w:rsidR="006F3293" w:rsidRPr="00B65B47">
        <w:rPr>
          <w:rFonts w:ascii="Verdana" w:hAnsi="Verdana" w:cs="Agenda-Light"/>
          <w:b/>
          <w:sz w:val="20"/>
          <w:szCs w:val="20"/>
          <w:lang w:eastAsia="en-GB"/>
        </w:rPr>
        <w:tab/>
      </w:r>
      <w:r w:rsidRPr="00B65B47">
        <w:rPr>
          <w:rFonts w:ascii="Verdana" w:hAnsi="Verdana" w:cs="Agenda-Light"/>
          <w:b/>
          <w:sz w:val="20"/>
          <w:szCs w:val="20"/>
          <w:lang w:eastAsia="en-GB"/>
        </w:rPr>
        <w:t>Page 5</w:t>
      </w:r>
    </w:p>
    <w:p w14:paraId="55F455A5" w14:textId="77777777" w:rsidR="00826D23" w:rsidRPr="00B65B47" w:rsidRDefault="00826D23" w:rsidP="00381A79">
      <w:pPr>
        <w:spacing w:after="0" w:line="240" w:lineRule="auto"/>
        <w:rPr>
          <w:rFonts w:ascii="Verdana" w:hAnsi="Verdana" w:cs="Agenda-Light"/>
          <w:b/>
          <w:sz w:val="20"/>
          <w:szCs w:val="20"/>
          <w:lang w:eastAsia="en-GB"/>
        </w:rPr>
      </w:pPr>
    </w:p>
    <w:p w14:paraId="198677DB" w14:textId="77777777" w:rsidR="00826D23" w:rsidRPr="00B65B47" w:rsidRDefault="00451180" w:rsidP="00381A79">
      <w:pPr>
        <w:spacing w:after="0" w:line="240" w:lineRule="auto"/>
        <w:rPr>
          <w:rFonts w:ascii="Verdana" w:hAnsi="Verdana" w:cs="Agenda-Light"/>
          <w:b/>
          <w:sz w:val="20"/>
          <w:szCs w:val="20"/>
          <w:lang w:eastAsia="en-GB"/>
        </w:rPr>
      </w:pPr>
      <w:r w:rsidRPr="00B65B47">
        <w:rPr>
          <w:rFonts w:ascii="Verdana" w:hAnsi="Verdana" w:cs="Agenda-Light"/>
          <w:b/>
          <w:sz w:val="20"/>
          <w:szCs w:val="20"/>
          <w:lang w:eastAsia="en-GB"/>
        </w:rPr>
        <w:t>Flu vaccination</w:t>
      </w:r>
      <w:r w:rsidR="00304FBB" w:rsidRPr="00B65B47">
        <w:rPr>
          <w:rFonts w:ascii="Verdana" w:hAnsi="Verdana" w:cs="Agenda-Light"/>
          <w:b/>
          <w:sz w:val="20"/>
          <w:szCs w:val="20"/>
          <w:lang w:eastAsia="en-GB"/>
        </w:rPr>
        <w:tab/>
      </w:r>
      <w:r w:rsidR="00304FBB" w:rsidRPr="00B65B47">
        <w:rPr>
          <w:rFonts w:ascii="Verdana" w:hAnsi="Verdana" w:cs="Agenda-Light"/>
          <w:b/>
          <w:sz w:val="20"/>
          <w:szCs w:val="20"/>
          <w:lang w:eastAsia="en-GB"/>
        </w:rPr>
        <w:tab/>
      </w:r>
      <w:r w:rsidR="00304FBB" w:rsidRPr="00B65B47">
        <w:rPr>
          <w:rFonts w:ascii="Verdana" w:hAnsi="Verdana" w:cs="Agenda-Light"/>
          <w:b/>
          <w:sz w:val="20"/>
          <w:szCs w:val="20"/>
          <w:lang w:eastAsia="en-GB"/>
        </w:rPr>
        <w:tab/>
      </w:r>
      <w:r w:rsidR="00304FBB" w:rsidRPr="00B65B47">
        <w:rPr>
          <w:rFonts w:ascii="Verdana" w:hAnsi="Verdana" w:cs="Agenda-Light"/>
          <w:b/>
          <w:sz w:val="20"/>
          <w:szCs w:val="20"/>
          <w:lang w:eastAsia="en-GB"/>
        </w:rPr>
        <w:tab/>
      </w:r>
      <w:r w:rsidR="00304FBB" w:rsidRPr="00B65B47">
        <w:rPr>
          <w:rFonts w:ascii="Verdana" w:hAnsi="Verdana" w:cs="Agenda-Light"/>
          <w:b/>
          <w:sz w:val="20"/>
          <w:szCs w:val="20"/>
          <w:lang w:eastAsia="en-GB"/>
        </w:rPr>
        <w:tab/>
      </w:r>
      <w:r w:rsidR="00304FBB" w:rsidRPr="00B65B47">
        <w:rPr>
          <w:rFonts w:ascii="Verdana" w:hAnsi="Verdana" w:cs="Agenda-Light"/>
          <w:b/>
          <w:sz w:val="20"/>
          <w:szCs w:val="20"/>
          <w:lang w:eastAsia="en-GB"/>
        </w:rPr>
        <w:tab/>
        <w:t>Page 5</w:t>
      </w:r>
    </w:p>
    <w:p w14:paraId="56B0C906" w14:textId="77777777" w:rsidR="00826D23" w:rsidRPr="00B65B47" w:rsidRDefault="00826D23" w:rsidP="00381A79">
      <w:pPr>
        <w:spacing w:after="0" w:line="240" w:lineRule="auto"/>
        <w:rPr>
          <w:rFonts w:ascii="Verdana" w:hAnsi="Verdana" w:cs="Agenda-Light"/>
          <w:b/>
          <w:sz w:val="20"/>
          <w:szCs w:val="20"/>
          <w:lang w:eastAsia="en-GB"/>
        </w:rPr>
      </w:pPr>
    </w:p>
    <w:p w14:paraId="571CDB6C" w14:textId="77777777" w:rsidR="00826D23" w:rsidRPr="00B65B47" w:rsidRDefault="00451180" w:rsidP="00381A79">
      <w:pPr>
        <w:spacing w:after="0" w:line="240" w:lineRule="auto"/>
        <w:rPr>
          <w:rFonts w:ascii="Verdana" w:hAnsi="Verdana" w:cs="Agenda-Light"/>
          <w:b/>
          <w:sz w:val="20"/>
          <w:szCs w:val="20"/>
          <w:lang w:eastAsia="en-GB"/>
        </w:rPr>
      </w:pPr>
      <w:r w:rsidRPr="00B65B47">
        <w:rPr>
          <w:rFonts w:ascii="Verdana" w:hAnsi="Verdana" w:cs="Agenda-Light"/>
          <w:b/>
          <w:sz w:val="20"/>
          <w:szCs w:val="20"/>
          <w:lang w:eastAsia="en-GB"/>
        </w:rPr>
        <w:t xml:space="preserve">Free Fruit </w:t>
      </w:r>
      <w:r w:rsidRPr="00B65B47">
        <w:rPr>
          <w:rFonts w:ascii="Verdana" w:hAnsi="Verdana" w:cs="Agenda-Light"/>
          <w:b/>
          <w:sz w:val="20"/>
          <w:szCs w:val="20"/>
          <w:lang w:eastAsia="en-GB"/>
        </w:rPr>
        <w:tab/>
      </w:r>
      <w:r w:rsidR="00304FBB" w:rsidRPr="00B65B47">
        <w:rPr>
          <w:rFonts w:ascii="Verdana" w:hAnsi="Verdana" w:cs="Agenda-Light"/>
          <w:b/>
          <w:sz w:val="20"/>
          <w:szCs w:val="20"/>
          <w:lang w:eastAsia="en-GB"/>
        </w:rPr>
        <w:tab/>
      </w:r>
      <w:r w:rsidR="00304FBB" w:rsidRPr="00B65B47">
        <w:rPr>
          <w:rFonts w:ascii="Verdana" w:hAnsi="Verdana" w:cs="Agenda-Light"/>
          <w:b/>
          <w:sz w:val="20"/>
          <w:szCs w:val="20"/>
          <w:lang w:eastAsia="en-GB"/>
        </w:rPr>
        <w:tab/>
      </w:r>
      <w:r w:rsidR="00304FBB" w:rsidRPr="00B65B47">
        <w:rPr>
          <w:rFonts w:ascii="Verdana" w:hAnsi="Verdana" w:cs="Agenda-Light"/>
          <w:b/>
          <w:sz w:val="20"/>
          <w:szCs w:val="20"/>
          <w:lang w:eastAsia="en-GB"/>
        </w:rPr>
        <w:tab/>
      </w:r>
      <w:r w:rsidR="00304FBB" w:rsidRPr="00B65B47">
        <w:rPr>
          <w:rFonts w:ascii="Verdana" w:hAnsi="Verdana" w:cs="Agenda-Light"/>
          <w:b/>
          <w:sz w:val="20"/>
          <w:szCs w:val="20"/>
          <w:lang w:eastAsia="en-GB"/>
        </w:rPr>
        <w:tab/>
      </w:r>
      <w:r w:rsidR="00304FBB" w:rsidRPr="00B65B47">
        <w:rPr>
          <w:rFonts w:ascii="Verdana" w:hAnsi="Verdana" w:cs="Agenda-Light"/>
          <w:b/>
          <w:sz w:val="20"/>
          <w:szCs w:val="20"/>
          <w:lang w:eastAsia="en-GB"/>
        </w:rPr>
        <w:tab/>
      </w:r>
      <w:r w:rsidR="00304FBB" w:rsidRPr="00B65B47">
        <w:rPr>
          <w:rFonts w:ascii="Verdana" w:hAnsi="Verdana" w:cs="Agenda-Light"/>
          <w:b/>
          <w:sz w:val="20"/>
          <w:szCs w:val="20"/>
          <w:lang w:eastAsia="en-GB"/>
        </w:rPr>
        <w:tab/>
        <w:t>Page 5</w:t>
      </w:r>
    </w:p>
    <w:p w14:paraId="091A9BD3" w14:textId="77777777" w:rsidR="00826D23" w:rsidRPr="00B65B47" w:rsidRDefault="00826D23" w:rsidP="00381A79">
      <w:pPr>
        <w:spacing w:after="0" w:line="240" w:lineRule="auto"/>
        <w:rPr>
          <w:rFonts w:ascii="Verdana" w:hAnsi="Verdana" w:cs="Agenda-Light"/>
          <w:b/>
          <w:sz w:val="20"/>
          <w:szCs w:val="20"/>
          <w:lang w:eastAsia="en-GB"/>
        </w:rPr>
      </w:pPr>
    </w:p>
    <w:p w14:paraId="5CD89C1B" w14:textId="77777777" w:rsidR="00826D23" w:rsidRPr="00B65B47" w:rsidRDefault="00451180" w:rsidP="00381A79">
      <w:pPr>
        <w:spacing w:after="0" w:line="240" w:lineRule="auto"/>
        <w:rPr>
          <w:rFonts w:ascii="Verdana" w:hAnsi="Verdana" w:cs="Agenda-Light"/>
          <w:b/>
          <w:sz w:val="20"/>
          <w:szCs w:val="20"/>
          <w:lang w:eastAsia="en-GB"/>
        </w:rPr>
      </w:pPr>
      <w:r w:rsidRPr="00B65B47">
        <w:rPr>
          <w:rFonts w:ascii="Verdana" w:hAnsi="Verdana" w:cs="Agenda-Light"/>
          <w:b/>
          <w:sz w:val="20"/>
          <w:szCs w:val="20"/>
          <w:lang w:eastAsia="en-GB"/>
        </w:rPr>
        <w:t xml:space="preserve">Cycle to Work </w:t>
      </w:r>
      <w:r w:rsidRPr="00B65B47">
        <w:rPr>
          <w:rFonts w:ascii="Verdana" w:hAnsi="Verdana" w:cs="Agenda-Light"/>
          <w:b/>
          <w:sz w:val="20"/>
          <w:szCs w:val="20"/>
          <w:lang w:eastAsia="en-GB"/>
        </w:rPr>
        <w:tab/>
      </w:r>
      <w:r w:rsidR="006F3293" w:rsidRPr="00B65B47">
        <w:rPr>
          <w:rFonts w:ascii="Verdana" w:hAnsi="Verdana" w:cs="Agenda-Light"/>
          <w:b/>
          <w:sz w:val="20"/>
          <w:szCs w:val="20"/>
          <w:lang w:eastAsia="en-GB"/>
        </w:rPr>
        <w:tab/>
      </w:r>
      <w:r w:rsidR="006F3293" w:rsidRPr="00B65B47">
        <w:rPr>
          <w:rFonts w:ascii="Verdana" w:hAnsi="Verdana" w:cs="Agenda-Light"/>
          <w:b/>
          <w:sz w:val="20"/>
          <w:szCs w:val="20"/>
          <w:lang w:eastAsia="en-GB"/>
        </w:rPr>
        <w:tab/>
      </w:r>
      <w:r w:rsidR="006F3293" w:rsidRPr="00B65B47">
        <w:rPr>
          <w:rFonts w:ascii="Verdana" w:hAnsi="Verdana" w:cs="Agenda-Light"/>
          <w:b/>
          <w:sz w:val="20"/>
          <w:szCs w:val="20"/>
          <w:lang w:eastAsia="en-GB"/>
        </w:rPr>
        <w:tab/>
      </w:r>
      <w:r w:rsidR="006F3293" w:rsidRPr="00B65B47">
        <w:rPr>
          <w:rFonts w:ascii="Verdana" w:hAnsi="Verdana" w:cs="Agenda-Light"/>
          <w:b/>
          <w:sz w:val="20"/>
          <w:szCs w:val="20"/>
          <w:lang w:eastAsia="en-GB"/>
        </w:rPr>
        <w:tab/>
      </w:r>
      <w:r w:rsidR="006F3293" w:rsidRPr="00B65B47">
        <w:rPr>
          <w:rFonts w:ascii="Verdana" w:hAnsi="Verdana" w:cs="Agenda-Light"/>
          <w:b/>
          <w:sz w:val="20"/>
          <w:szCs w:val="20"/>
          <w:lang w:eastAsia="en-GB"/>
        </w:rPr>
        <w:tab/>
      </w:r>
      <w:r w:rsidRPr="00B65B47">
        <w:rPr>
          <w:rFonts w:ascii="Verdana" w:hAnsi="Verdana" w:cs="Agenda-Light"/>
          <w:b/>
          <w:sz w:val="20"/>
          <w:szCs w:val="20"/>
          <w:lang w:eastAsia="en-GB"/>
        </w:rPr>
        <w:t>Page 5</w:t>
      </w:r>
    </w:p>
    <w:p w14:paraId="7CE9A952" w14:textId="77777777" w:rsidR="00826D23" w:rsidRPr="00B65B47" w:rsidRDefault="00826D23" w:rsidP="00381A79">
      <w:pPr>
        <w:spacing w:after="0" w:line="240" w:lineRule="auto"/>
        <w:rPr>
          <w:rFonts w:ascii="Verdana" w:hAnsi="Verdana" w:cs="Agenda-Light"/>
          <w:b/>
          <w:sz w:val="20"/>
          <w:szCs w:val="20"/>
          <w:lang w:eastAsia="en-GB"/>
        </w:rPr>
      </w:pPr>
    </w:p>
    <w:p w14:paraId="2B11B61C" w14:textId="77777777" w:rsidR="00826D23" w:rsidRPr="00B65B47" w:rsidRDefault="00451180" w:rsidP="00381A79">
      <w:pPr>
        <w:spacing w:after="0" w:line="240" w:lineRule="auto"/>
        <w:rPr>
          <w:rFonts w:ascii="Verdana" w:hAnsi="Verdana" w:cs="Agenda-Light"/>
          <w:b/>
          <w:sz w:val="20"/>
          <w:szCs w:val="20"/>
          <w:lang w:eastAsia="en-GB"/>
        </w:rPr>
      </w:pPr>
      <w:r w:rsidRPr="00B65B47">
        <w:rPr>
          <w:rFonts w:ascii="Verdana" w:hAnsi="Verdana" w:cs="Agenda-Light"/>
          <w:b/>
          <w:sz w:val="20"/>
          <w:szCs w:val="20"/>
          <w:lang w:eastAsia="en-GB"/>
        </w:rPr>
        <w:t>Travel to Work Loan</w:t>
      </w:r>
      <w:r w:rsidR="00826D23" w:rsidRPr="00B65B47">
        <w:rPr>
          <w:rFonts w:ascii="Verdana" w:hAnsi="Verdana" w:cs="Agenda-Light"/>
          <w:b/>
          <w:sz w:val="20"/>
          <w:szCs w:val="20"/>
          <w:lang w:eastAsia="en-GB"/>
        </w:rPr>
        <w:tab/>
      </w:r>
      <w:r w:rsidR="00826D23" w:rsidRPr="00B65B47">
        <w:rPr>
          <w:rFonts w:ascii="Verdana" w:hAnsi="Verdana" w:cs="Agenda-Light"/>
          <w:b/>
          <w:sz w:val="20"/>
          <w:szCs w:val="20"/>
          <w:lang w:eastAsia="en-GB"/>
        </w:rPr>
        <w:tab/>
      </w:r>
      <w:r w:rsidR="00826D23" w:rsidRPr="00B65B47">
        <w:rPr>
          <w:rFonts w:ascii="Verdana" w:hAnsi="Verdana" w:cs="Agenda-Light"/>
          <w:b/>
          <w:sz w:val="20"/>
          <w:szCs w:val="20"/>
          <w:lang w:eastAsia="en-GB"/>
        </w:rPr>
        <w:tab/>
      </w:r>
      <w:r w:rsidR="00826D23" w:rsidRPr="00B65B47">
        <w:rPr>
          <w:rFonts w:ascii="Verdana" w:hAnsi="Verdana" w:cs="Agenda-Light"/>
          <w:b/>
          <w:sz w:val="20"/>
          <w:szCs w:val="20"/>
          <w:lang w:eastAsia="en-GB"/>
        </w:rPr>
        <w:tab/>
      </w:r>
      <w:r w:rsidR="00826D23" w:rsidRPr="00B65B47">
        <w:rPr>
          <w:rFonts w:ascii="Verdana" w:hAnsi="Verdana" w:cs="Agenda-Light"/>
          <w:b/>
          <w:sz w:val="20"/>
          <w:szCs w:val="20"/>
          <w:lang w:eastAsia="en-GB"/>
        </w:rPr>
        <w:tab/>
        <w:t>Page 6</w:t>
      </w:r>
    </w:p>
    <w:p w14:paraId="61842BCF" w14:textId="77777777" w:rsidR="00826D23" w:rsidRPr="00B65B47" w:rsidRDefault="00826D23" w:rsidP="00381A79">
      <w:pPr>
        <w:spacing w:after="0" w:line="240" w:lineRule="auto"/>
        <w:rPr>
          <w:rFonts w:ascii="Verdana" w:hAnsi="Verdana" w:cs="Agenda-Light"/>
          <w:b/>
          <w:sz w:val="20"/>
          <w:szCs w:val="20"/>
          <w:lang w:eastAsia="en-GB"/>
        </w:rPr>
      </w:pPr>
    </w:p>
    <w:p w14:paraId="269183A9" w14:textId="77777777" w:rsidR="00826D23" w:rsidRPr="00B65B47" w:rsidRDefault="00826D23" w:rsidP="00381A79">
      <w:pPr>
        <w:spacing w:after="0" w:line="240" w:lineRule="auto"/>
        <w:rPr>
          <w:rFonts w:ascii="Verdana" w:hAnsi="Verdana" w:cs="Agenda-Light"/>
          <w:b/>
          <w:sz w:val="20"/>
          <w:szCs w:val="20"/>
          <w:lang w:eastAsia="en-GB"/>
        </w:rPr>
      </w:pPr>
      <w:r w:rsidRPr="00B65B47">
        <w:rPr>
          <w:rFonts w:ascii="Verdana" w:hAnsi="Verdana" w:cs="Agenda-Light"/>
          <w:b/>
          <w:sz w:val="20"/>
          <w:szCs w:val="20"/>
          <w:lang w:eastAsia="en-GB"/>
        </w:rPr>
        <w:t>Annual Leav</w:t>
      </w:r>
      <w:r w:rsidR="00304FBB" w:rsidRPr="00B65B47">
        <w:rPr>
          <w:rFonts w:ascii="Verdana" w:hAnsi="Verdana" w:cs="Agenda-Light"/>
          <w:b/>
          <w:sz w:val="20"/>
          <w:szCs w:val="20"/>
          <w:lang w:eastAsia="en-GB"/>
        </w:rPr>
        <w:t>e and Public Holidays</w:t>
      </w:r>
      <w:r w:rsidR="00304FBB" w:rsidRPr="00B65B47">
        <w:rPr>
          <w:rFonts w:ascii="Verdana" w:hAnsi="Verdana" w:cs="Agenda-Light"/>
          <w:b/>
          <w:sz w:val="20"/>
          <w:szCs w:val="20"/>
          <w:lang w:eastAsia="en-GB"/>
        </w:rPr>
        <w:tab/>
      </w:r>
      <w:r w:rsidR="00304FBB" w:rsidRPr="00B65B47">
        <w:rPr>
          <w:rFonts w:ascii="Verdana" w:hAnsi="Verdana" w:cs="Agenda-Light"/>
          <w:b/>
          <w:sz w:val="20"/>
          <w:szCs w:val="20"/>
          <w:lang w:eastAsia="en-GB"/>
        </w:rPr>
        <w:tab/>
      </w:r>
      <w:r w:rsidR="00304FBB" w:rsidRPr="00B65B47">
        <w:rPr>
          <w:rFonts w:ascii="Verdana" w:hAnsi="Verdana" w:cs="Agenda-Light"/>
          <w:b/>
          <w:sz w:val="20"/>
          <w:szCs w:val="20"/>
          <w:lang w:eastAsia="en-GB"/>
        </w:rPr>
        <w:tab/>
        <w:t>Page 6</w:t>
      </w:r>
    </w:p>
    <w:p w14:paraId="3774AD9B" w14:textId="77777777" w:rsidR="00826D23" w:rsidRPr="00B65B47" w:rsidRDefault="00826D23" w:rsidP="00381A79">
      <w:pPr>
        <w:spacing w:after="0" w:line="240" w:lineRule="auto"/>
        <w:rPr>
          <w:rFonts w:ascii="Verdana" w:hAnsi="Verdana" w:cs="Agenda-Light"/>
          <w:b/>
          <w:sz w:val="20"/>
          <w:szCs w:val="20"/>
          <w:lang w:eastAsia="en-GB"/>
        </w:rPr>
      </w:pPr>
    </w:p>
    <w:p w14:paraId="1234EA87" w14:textId="77777777" w:rsidR="00826D23" w:rsidRPr="00B65B47" w:rsidRDefault="00304FBB" w:rsidP="00381A79">
      <w:pPr>
        <w:spacing w:after="0" w:line="240" w:lineRule="auto"/>
        <w:rPr>
          <w:rFonts w:ascii="Verdana" w:hAnsi="Verdana" w:cs="Agenda-Light"/>
          <w:b/>
          <w:sz w:val="20"/>
          <w:szCs w:val="20"/>
          <w:lang w:eastAsia="en-GB"/>
        </w:rPr>
      </w:pPr>
      <w:r w:rsidRPr="00B65B47">
        <w:rPr>
          <w:rFonts w:ascii="Verdana" w:hAnsi="Verdana" w:cs="Agenda-Light"/>
          <w:b/>
          <w:sz w:val="20"/>
          <w:szCs w:val="20"/>
          <w:lang w:eastAsia="en-GB"/>
        </w:rPr>
        <w:t>Other time off</w:t>
      </w:r>
      <w:r w:rsidRPr="00B65B47">
        <w:rPr>
          <w:rFonts w:ascii="Verdana" w:hAnsi="Verdana" w:cs="Agenda-Light"/>
          <w:b/>
          <w:sz w:val="20"/>
          <w:szCs w:val="20"/>
          <w:lang w:eastAsia="en-GB"/>
        </w:rPr>
        <w:tab/>
      </w:r>
      <w:r w:rsidRPr="00B65B47">
        <w:rPr>
          <w:rFonts w:ascii="Verdana" w:hAnsi="Verdana" w:cs="Agenda-Light"/>
          <w:b/>
          <w:sz w:val="20"/>
          <w:szCs w:val="20"/>
          <w:lang w:eastAsia="en-GB"/>
        </w:rPr>
        <w:tab/>
      </w:r>
      <w:r w:rsidRPr="00B65B47">
        <w:rPr>
          <w:rFonts w:ascii="Verdana" w:hAnsi="Verdana" w:cs="Agenda-Light"/>
          <w:b/>
          <w:sz w:val="20"/>
          <w:szCs w:val="20"/>
          <w:lang w:eastAsia="en-GB"/>
        </w:rPr>
        <w:tab/>
      </w:r>
      <w:r w:rsidRPr="00B65B47">
        <w:rPr>
          <w:rFonts w:ascii="Verdana" w:hAnsi="Verdana" w:cs="Agenda-Light"/>
          <w:b/>
          <w:sz w:val="20"/>
          <w:szCs w:val="20"/>
          <w:lang w:eastAsia="en-GB"/>
        </w:rPr>
        <w:tab/>
      </w:r>
      <w:r w:rsidRPr="00B65B47">
        <w:rPr>
          <w:rFonts w:ascii="Verdana" w:hAnsi="Verdana" w:cs="Agenda-Light"/>
          <w:b/>
          <w:sz w:val="20"/>
          <w:szCs w:val="20"/>
          <w:lang w:eastAsia="en-GB"/>
        </w:rPr>
        <w:tab/>
      </w:r>
      <w:r w:rsidRPr="00B65B47">
        <w:rPr>
          <w:rFonts w:ascii="Verdana" w:hAnsi="Verdana" w:cs="Agenda-Light"/>
          <w:b/>
          <w:sz w:val="20"/>
          <w:szCs w:val="20"/>
          <w:lang w:eastAsia="en-GB"/>
        </w:rPr>
        <w:tab/>
        <w:t>Page 6</w:t>
      </w:r>
    </w:p>
    <w:p w14:paraId="13160102" w14:textId="77777777" w:rsidR="00826D23" w:rsidRPr="00B65B47" w:rsidRDefault="00826D23" w:rsidP="00381A79">
      <w:pPr>
        <w:spacing w:after="0" w:line="240" w:lineRule="auto"/>
        <w:rPr>
          <w:rFonts w:ascii="Verdana" w:hAnsi="Verdana" w:cs="Agenda-Light"/>
          <w:b/>
          <w:sz w:val="20"/>
          <w:szCs w:val="20"/>
          <w:lang w:eastAsia="en-GB"/>
        </w:rPr>
      </w:pPr>
    </w:p>
    <w:p w14:paraId="4E315389" w14:textId="77777777" w:rsidR="00826D23" w:rsidRPr="00B65B47" w:rsidRDefault="00826D23" w:rsidP="00381A79">
      <w:pPr>
        <w:spacing w:after="0" w:line="240" w:lineRule="auto"/>
        <w:rPr>
          <w:rFonts w:ascii="Verdana" w:hAnsi="Verdana" w:cs="Agenda-Light"/>
          <w:b/>
          <w:sz w:val="20"/>
          <w:szCs w:val="20"/>
          <w:lang w:eastAsia="en-GB"/>
        </w:rPr>
      </w:pPr>
      <w:r w:rsidRPr="00B65B47">
        <w:rPr>
          <w:rFonts w:ascii="Verdana" w:hAnsi="Verdana" w:cs="Agenda-Light"/>
          <w:b/>
          <w:sz w:val="20"/>
          <w:szCs w:val="20"/>
          <w:lang w:eastAsia="en-GB"/>
        </w:rPr>
        <w:t xml:space="preserve">Childcare </w:t>
      </w:r>
      <w:r w:rsidR="00304FBB" w:rsidRPr="00B65B47">
        <w:rPr>
          <w:rFonts w:ascii="Verdana" w:hAnsi="Verdana" w:cs="Agenda-Light"/>
          <w:b/>
          <w:sz w:val="20"/>
          <w:szCs w:val="20"/>
          <w:lang w:eastAsia="en-GB"/>
        </w:rPr>
        <w:t>Vouchers</w:t>
      </w:r>
      <w:r w:rsidR="00304FBB" w:rsidRPr="00B65B47">
        <w:rPr>
          <w:rFonts w:ascii="Verdana" w:hAnsi="Verdana" w:cs="Agenda-Light"/>
          <w:b/>
          <w:sz w:val="20"/>
          <w:szCs w:val="20"/>
          <w:lang w:eastAsia="en-GB"/>
        </w:rPr>
        <w:tab/>
      </w:r>
      <w:r w:rsidR="00304FBB" w:rsidRPr="00B65B47">
        <w:rPr>
          <w:rFonts w:ascii="Verdana" w:hAnsi="Verdana" w:cs="Agenda-Light"/>
          <w:b/>
          <w:sz w:val="20"/>
          <w:szCs w:val="20"/>
          <w:lang w:eastAsia="en-GB"/>
        </w:rPr>
        <w:tab/>
      </w:r>
      <w:r w:rsidR="00304FBB" w:rsidRPr="00B65B47">
        <w:rPr>
          <w:rFonts w:ascii="Verdana" w:hAnsi="Verdana" w:cs="Agenda-Light"/>
          <w:b/>
          <w:sz w:val="20"/>
          <w:szCs w:val="20"/>
          <w:lang w:eastAsia="en-GB"/>
        </w:rPr>
        <w:tab/>
      </w:r>
      <w:r w:rsidR="00304FBB" w:rsidRPr="00B65B47">
        <w:rPr>
          <w:rFonts w:ascii="Verdana" w:hAnsi="Verdana" w:cs="Agenda-Light"/>
          <w:b/>
          <w:sz w:val="20"/>
          <w:szCs w:val="20"/>
          <w:lang w:eastAsia="en-GB"/>
        </w:rPr>
        <w:tab/>
      </w:r>
      <w:r w:rsidR="00304FBB" w:rsidRPr="00B65B47">
        <w:rPr>
          <w:rFonts w:ascii="Verdana" w:hAnsi="Verdana" w:cs="Agenda-Light"/>
          <w:b/>
          <w:sz w:val="20"/>
          <w:szCs w:val="20"/>
          <w:lang w:eastAsia="en-GB"/>
        </w:rPr>
        <w:tab/>
      </w:r>
      <w:r w:rsidR="00304FBB" w:rsidRPr="00B65B47">
        <w:rPr>
          <w:rFonts w:ascii="Verdana" w:hAnsi="Verdana" w:cs="Agenda-Light"/>
          <w:b/>
          <w:sz w:val="20"/>
          <w:szCs w:val="20"/>
          <w:lang w:eastAsia="en-GB"/>
        </w:rPr>
        <w:tab/>
      </w:r>
      <w:r w:rsidR="00451180" w:rsidRPr="00B65B47">
        <w:rPr>
          <w:rFonts w:ascii="Verdana" w:hAnsi="Verdana" w:cs="Agenda-Light"/>
          <w:b/>
          <w:sz w:val="20"/>
          <w:szCs w:val="20"/>
          <w:lang w:eastAsia="en-GB"/>
        </w:rPr>
        <w:t>Page 7</w:t>
      </w:r>
    </w:p>
    <w:p w14:paraId="555E963F" w14:textId="77777777" w:rsidR="00826D23" w:rsidRPr="00B65B47" w:rsidRDefault="00826D23" w:rsidP="00381A79">
      <w:pPr>
        <w:spacing w:after="0" w:line="240" w:lineRule="auto"/>
        <w:rPr>
          <w:rFonts w:ascii="Verdana" w:hAnsi="Verdana" w:cs="Agenda-Light"/>
          <w:b/>
          <w:sz w:val="20"/>
          <w:szCs w:val="20"/>
          <w:lang w:eastAsia="en-GB"/>
        </w:rPr>
      </w:pPr>
    </w:p>
    <w:p w14:paraId="28B6C2CF" w14:textId="77777777" w:rsidR="00826D23" w:rsidRPr="00B65B47" w:rsidRDefault="00826D23" w:rsidP="00381A79">
      <w:pPr>
        <w:spacing w:after="0" w:line="240" w:lineRule="auto"/>
        <w:rPr>
          <w:rFonts w:ascii="Verdana" w:hAnsi="Verdana" w:cs="Agenda-Light"/>
          <w:b/>
          <w:sz w:val="20"/>
          <w:szCs w:val="20"/>
          <w:lang w:eastAsia="en-GB"/>
        </w:rPr>
      </w:pPr>
      <w:r w:rsidRPr="00B65B47">
        <w:rPr>
          <w:rFonts w:ascii="Verdana" w:hAnsi="Verdana" w:cs="Agenda-Light"/>
          <w:b/>
          <w:sz w:val="20"/>
          <w:szCs w:val="20"/>
          <w:lang w:eastAsia="en-GB"/>
        </w:rPr>
        <w:t>Bonus</w:t>
      </w:r>
      <w:r w:rsidRPr="00B65B47">
        <w:rPr>
          <w:rFonts w:ascii="Verdana" w:hAnsi="Verdana" w:cs="Agenda-Light"/>
          <w:b/>
          <w:sz w:val="20"/>
          <w:szCs w:val="20"/>
          <w:lang w:eastAsia="en-GB"/>
        </w:rPr>
        <w:tab/>
      </w:r>
      <w:r w:rsidRPr="00B65B47">
        <w:rPr>
          <w:rFonts w:ascii="Verdana" w:hAnsi="Verdana" w:cs="Agenda-Light"/>
          <w:b/>
          <w:sz w:val="20"/>
          <w:szCs w:val="20"/>
          <w:lang w:eastAsia="en-GB"/>
        </w:rPr>
        <w:tab/>
      </w:r>
      <w:r w:rsidRPr="00B65B47">
        <w:rPr>
          <w:rFonts w:ascii="Verdana" w:hAnsi="Verdana" w:cs="Agenda-Light"/>
          <w:b/>
          <w:sz w:val="20"/>
          <w:szCs w:val="20"/>
          <w:lang w:eastAsia="en-GB"/>
        </w:rPr>
        <w:tab/>
      </w:r>
      <w:r w:rsidRPr="00B65B47">
        <w:rPr>
          <w:rFonts w:ascii="Verdana" w:hAnsi="Verdana" w:cs="Agenda-Light"/>
          <w:b/>
          <w:sz w:val="20"/>
          <w:szCs w:val="20"/>
          <w:lang w:eastAsia="en-GB"/>
        </w:rPr>
        <w:tab/>
      </w:r>
      <w:r w:rsidRPr="00B65B47">
        <w:rPr>
          <w:rFonts w:ascii="Verdana" w:hAnsi="Verdana" w:cs="Agenda-Light"/>
          <w:b/>
          <w:sz w:val="20"/>
          <w:szCs w:val="20"/>
          <w:lang w:eastAsia="en-GB"/>
        </w:rPr>
        <w:tab/>
      </w:r>
      <w:r w:rsidRPr="00B65B47">
        <w:rPr>
          <w:rFonts w:ascii="Verdana" w:hAnsi="Verdana" w:cs="Agenda-Light"/>
          <w:b/>
          <w:sz w:val="20"/>
          <w:szCs w:val="20"/>
          <w:lang w:eastAsia="en-GB"/>
        </w:rPr>
        <w:tab/>
      </w:r>
      <w:r w:rsidRPr="00B65B47">
        <w:rPr>
          <w:rFonts w:ascii="Verdana" w:hAnsi="Verdana" w:cs="Agenda-Light"/>
          <w:b/>
          <w:sz w:val="20"/>
          <w:szCs w:val="20"/>
          <w:lang w:eastAsia="en-GB"/>
        </w:rPr>
        <w:tab/>
      </w:r>
      <w:r w:rsidRPr="00B65B47">
        <w:rPr>
          <w:rFonts w:ascii="Verdana" w:hAnsi="Verdana" w:cs="Agenda-Light"/>
          <w:b/>
          <w:sz w:val="20"/>
          <w:szCs w:val="20"/>
          <w:lang w:eastAsia="en-GB"/>
        </w:rPr>
        <w:tab/>
        <w:t>Page 7</w:t>
      </w:r>
    </w:p>
    <w:p w14:paraId="065C4376" w14:textId="77777777" w:rsidR="00826D23" w:rsidRPr="00B65B47" w:rsidRDefault="00826D23" w:rsidP="00381A79">
      <w:pPr>
        <w:spacing w:after="0" w:line="240" w:lineRule="auto"/>
        <w:rPr>
          <w:rFonts w:ascii="Verdana" w:hAnsi="Verdana" w:cs="Agenda-Light"/>
          <w:b/>
          <w:sz w:val="20"/>
          <w:szCs w:val="20"/>
          <w:lang w:eastAsia="en-GB"/>
        </w:rPr>
      </w:pPr>
    </w:p>
    <w:p w14:paraId="1C94CB8E" w14:textId="77777777" w:rsidR="00826D23" w:rsidRPr="00B65B47" w:rsidRDefault="00304FBB" w:rsidP="00381A79">
      <w:pPr>
        <w:spacing w:after="0" w:line="240" w:lineRule="auto"/>
        <w:rPr>
          <w:rFonts w:ascii="Verdana" w:hAnsi="Verdana" w:cs="Agenda-Light"/>
          <w:b/>
          <w:sz w:val="20"/>
          <w:szCs w:val="20"/>
          <w:lang w:eastAsia="en-GB"/>
        </w:rPr>
      </w:pPr>
      <w:r w:rsidRPr="00B65B47">
        <w:rPr>
          <w:rFonts w:ascii="Verdana" w:hAnsi="Verdana" w:cs="Agenda-Light"/>
          <w:b/>
          <w:sz w:val="20"/>
          <w:szCs w:val="20"/>
          <w:lang w:eastAsia="en-GB"/>
        </w:rPr>
        <w:t>ICARE</w:t>
      </w:r>
      <w:r w:rsidRPr="00B65B47">
        <w:rPr>
          <w:rFonts w:ascii="Verdana" w:hAnsi="Verdana" w:cs="Agenda-Light"/>
          <w:b/>
          <w:sz w:val="20"/>
          <w:szCs w:val="20"/>
          <w:lang w:eastAsia="en-GB"/>
        </w:rPr>
        <w:tab/>
      </w:r>
      <w:r w:rsidRPr="00B65B47">
        <w:rPr>
          <w:rFonts w:ascii="Verdana" w:hAnsi="Verdana" w:cs="Agenda-Light"/>
          <w:b/>
          <w:sz w:val="20"/>
          <w:szCs w:val="20"/>
          <w:lang w:eastAsia="en-GB"/>
        </w:rPr>
        <w:tab/>
      </w:r>
      <w:r w:rsidRPr="00B65B47">
        <w:rPr>
          <w:rFonts w:ascii="Verdana" w:hAnsi="Verdana" w:cs="Agenda-Light"/>
          <w:b/>
          <w:sz w:val="20"/>
          <w:szCs w:val="20"/>
          <w:lang w:eastAsia="en-GB"/>
        </w:rPr>
        <w:tab/>
      </w:r>
      <w:r w:rsidRPr="00B65B47">
        <w:rPr>
          <w:rFonts w:ascii="Verdana" w:hAnsi="Verdana" w:cs="Agenda-Light"/>
          <w:b/>
          <w:sz w:val="20"/>
          <w:szCs w:val="20"/>
          <w:lang w:eastAsia="en-GB"/>
        </w:rPr>
        <w:tab/>
      </w:r>
      <w:r w:rsidRPr="00B65B47">
        <w:rPr>
          <w:rFonts w:ascii="Verdana" w:hAnsi="Verdana" w:cs="Agenda-Light"/>
          <w:b/>
          <w:sz w:val="20"/>
          <w:szCs w:val="20"/>
          <w:lang w:eastAsia="en-GB"/>
        </w:rPr>
        <w:tab/>
      </w:r>
      <w:r w:rsidRPr="00B65B47">
        <w:rPr>
          <w:rFonts w:ascii="Verdana" w:hAnsi="Verdana" w:cs="Agenda-Light"/>
          <w:b/>
          <w:sz w:val="20"/>
          <w:szCs w:val="20"/>
          <w:lang w:eastAsia="en-GB"/>
        </w:rPr>
        <w:tab/>
      </w:r>
      <w:r w:rsidRPr="00B65B47">
        <w:rPr>
          <w:rFonts w:ascii="Verdana" w:hAnsi="Verdana" w:cs="Agenda-Light"/>
          <w:b/>
          <w:sz w:val="20"/>
          <w:szCs w:val="20"/>
          <w:lang w:eastAsia="en-GB"/>
        </w:rPr>
        <w:tab/>
      </w:r>
      <w:r w:rsidRPr="00B65B47">
        <w:rPr>
          <w:rFonts w:ascii="Verdana" w:hAnsi="Verdana" w:cs="Agenda-Light"/>
          <w:b/>
          <w:sz w:val="20"/>
          <w:szCs w:val="20"/>
          <w:lang w:eastAsia="en-GB"/>
        </w:rPr>
        <w:tab/>
        <w:t>Page 7</w:t>
      </w:r>
    </w:p>
    <w:p w14:paraId="1351B738" w14:textId="77777777" w:rsidR="00826D23" w:rsidRPr="00B65B47" w:rsidRDefault="00826D23" w:rsidP="00381A79">
      <w:pPr>
        <w:spacing w:after="0" w:line="240" w:lineRule="auto"/>
        <w:rPr>
          <w:rFonts w:ascii="Verdana" w:hAnsi="Verdana" w:cs="Agenda-Light"/>
          <w:b/>
          <w:sz w:val="20"/>
          <w:szCs w:val="20"/>
          <w:lang w:eastAsia="en-GB"/>
        </w:rPr>
      </w:pPr>
    </w:p>
    <w:p w14:paraId="40EE8E66" w14:textId="77777777" w:rsidR="00826D23" w:rsidRPr="00B65B47" w:rsidRDefault="00826D23" w:rsidP="00381A79">
      <w:pPr>
        <w:spacing w:after="0" w:line="240" w:lineRule="auto"/>
        <w:rPr>
          <w:rFonts w:ascii="Verdana" w:hAnsi="Verdana" w:cs="Agenda-Light"/>
          <w:b/>
          <w:sz w:val="20"/>
          <w:szCs w:val="20"/>
          <w:lang w:eastAsia="en-GB"/>
        </w:rPr>
      </w:pPr>
      <w:r w:rsidRPr="00B65B47">
        <w:rPr>
          <w:rFonts w:ascii="Verdana" w:hAnsi="Verdana" w:cs="Agenda-Light"/>
          <w:b/>
          <w:sz w:val="20"/>
          <w:szCs w:val="20"/>
          <w:lang w:eastAsia="en-GB"/>
        </w:rPr>
        <w:t xml:space="preserve">Immediate </w:t>
      </w:r>
      <w:r w:rsidR="00344A82" w:rsidRPr="00B65B47">
        <w:rPr>
          <w:rFonts w:ascii="Verdana" w:hAnsi="Verdana" w:cs="Agenda-Light"/>
          <w:b/>
          <w:sz w:val="20"/>
          <w:szCs w:val="20"/>
          <w:lang w:eastAsia="en-GB"/>
        </w:rPr>
        <w:t>Recognition</w:t>
      </w:r>
      <w:r w:rsidRPr="00B65B47">
        <w:rPr>
          <w:rFonts w:ascii="Verdana" w:hAnsi="Verdana" w:cs="Agenda-Light"/>
          <w:b/>
          <w:sz w:val="20"/>
          <w:szCs w:val="20"/>
          <w:lang w:eastAsia="en-GB"/>
        </w:rPr>
        <w:t xml:space="preserve"> Scheme</w:t>
      </w:r>
      <w:r w:rsidRPr="00B65B47">
        <w:rPr>
          <w:rFonts w:ascii="Verdana" w:hAnsi="Verdana" w:cs="Agenda-Light"/>
          <w:b/>
          <w:sz w:val="20"/>
          <w:szCs w:val="20"/>
          <w:lang w:eastAsia="en-GB"/>
        </w:rPr>
        <w:tab/>
      </w:r>
      <w:r w:rsidRPr="00B65B47">
        <w:rPr>
          <w:rFonts w:ascii="Verdana" w:hAnsi="Verdana" w:cs="Agenda-Light"/>
          <w:b/>
          <w:sz w:val="20"/>
          <w:szCs w:val="20"/>
          <w:lang w:eastAsia="en-GB"/>
        </w:rPr>
        <w:tab/>
      </w:r>
      <w:r w:rsidRPr="00B65B47">
        <w:rPr>
          <w:rFonts w:ascii="Verdana" w:hAnsi="Verdana" w:cs="Agenda-Light"/>
          <w:b/>
          <w:sz w:val="20"/>
          <w:szCs w:val="20"/>
          <w:lang w:eastAsia="en-GB"/>
        </w:rPr>
        <w:tab/>
      </w:r>
      <w:r w:rsidR="007600C3" w:rsidRPr="00B65B47">
        <w:rPr>
          <w:rFonts w:ascii="Verdana" w:hAnsi="Verdana" w:cs="Agenda-Light"/>
          <w:b/>
          <w:sz w:val="20"/>
          <w:szCs w:val="20"/>
          <w:lang w:eastAsia="en-GB"/>
        </w:rPr>
        <w:tab/>
      </w:r>
      <w:r w:rsidR="00304FBB" w:rsidRPr="00B65B47">
        <w:rPr>
          <w:rFonts w:ascii="Verdana" w:hAnsi="Verdana" w:cs="Agenda-Light"/>
          <w:b/>
          <w:sz w:val="20"/>
          <w:szCs w:val="20"/>
          <w:lang w:eastAsia="en-GB"/>
        </w:rPr>
        <w:t>Page 7</w:t>
      </w:r>
    </w:p>
    <w:p w14:paraId="1AD9BB98" w14:textId="77777777" w:rsidR="00826D23" w:rsidRPr="00B65B47" w:rsidRDefault="00826D23" w:rsidP="00381A79">
      <w:pPr>
        <w:spacing w:after="0" w:line="240" w:lineRule="auto"/>
        <w:rPr>
          <w:rFonts w:ascii="Verdana" w:hAnsi="Verdana" w:cs="Agenda-Light"/>
          <w:b/>
          <w:sz w:val="20"/>
          <w:szCs w:val="20"/>
          <w:lang w:eastAsia="en-GB"/>
        </w:rPr>
      </w:pPr>
    </w:p>
    <w:p w14:paraId="2DFE7635" w14:textId="77777777" w:rsidR="00826D23" w:rsidRPr="00B65B47" w:rsidRDefault="00826D23" w:rsidP="00381A79">
      <w:pPr>
        <w:spacing w:after="0" w:line="240" w:lineRule="auto"/>
        <w:rPr>
          <w:rFonts w:ascii="Verdana" w:hAnsi="Verdana" w:cs="Agenda-Light"/>
          <w:b/>
          <w:sz w:val="20"/>
          <w:szCs w:val="20"/>
          <w:lang w:eastAsia="en-GB"/>
        </w:rPr>
      </w:pPr>
      <w:r w:rsidRPr="00B65B47">
        <w:rPr>
          <w:rFonts w:ascii="Verdana" w:hAnsi="Verdana" w:cs="Agenda-Light"/>
          <w:b/>
          <w:sz w:val="20"/>
          <w:szCs w:val="20"/>
          <w:lang w:eastAsia="en-GB"/>
        </w:rPr>
        <w:t>Prof</w:t>
      </w:r>
      <w:r w:rsidR="00304FBB" w:rsidRPr="00B65B47">
        <w:rPr>
          <w:rFonts w:ascii="Verdana" w:hAnsi="Verdana" w:cs="Agenda-Light"/>
          <w:b/>
          <w:sz w:val="20"/>
          <w:szCs w:val="20"/>
          <w:lang w:eastAsia="en-GB"/>
        </w:rPr>
        <w:t>essional Subscriptions</w:t>
      </w:r>
      <w:r w:rsidR="00304FBB" w:rsidRPr="00B65B47">
        <w:rPr>
          <w:rFonts w:ascii="Verdana" w:hAnsi="Verdana" w:cs="Agenda-Light"/>
          <w:b/>
          <w:sz w:val="20"/>
          <w:szCs w:val="20"/>
          <w:lang w:eastAsia="en-GB"/>
        </w:rPr>
        <w:tab/>
      </w:r>
      <w:r w:rsidR="00304FBB" w:rsidRPr="00B65B47">
        <w:rPr>
          <w:rFonts w:ascii="Verdana" w:hAnsi="Verdana" w:cs="Agenda-Light"/>
          <w:b/>
          <w:sz w:val="20"/>
          <w:szCs w:val="20"/>
          <w:lang w:eastAsia="en-GB"/>
        </w:rPr>
        <w:tab/>
      </w:r>
      <w:r w:rsidR="00304FBB" w:rsidRPr="00B65B47">
        <w:rPr>
          <w:rFonts w:ascii="Verdana" w:hAnsi="Verdana" w:cs="Agenda-Light"/>
          <w:b/>
          <w:sz w:val="20"/>
          <w:szCs w:val="20"/>
          <w:lang w:eastAsia="en-GB"/>
        </w:rPr>
        <w:tab/>
      </w:r>
      <w:r w:rsidR="00304FBB" w:rsidRPr="00B65B47">
        <w:rPr>
          <w:rFonts w:ascii="Verdana" w:hAnsi="Verdana" w:cs="Agenda-Light"/>
          <w:b/>
          <w:sz w:val="20"/>
          <w:szCs w:val="20"/>
          <w:lang w:eastAsia="en-GB"/>
        </w:rPr>
        <w:tab/>
        <w:t>Page 7</w:t>
      </w:r>
    </w:p>
    <w:p w14:paraId="1609ADBE" w14:textId="77777777" w:rsidR="00826D23" w:rsidRPr="00B65B47" w:rsidRDefault="00826D23" w:rsidP="00381A79">
      <w:pPr>
        <w:spacing w:after="0" w:line="240" w:lineRule="auto"/>
        <w:rPr>
          <w:rFonts w:ascii="Verdana" w:hAnsi="Verdana" w:cs="Agenda-Light"/>
          <w:b/>
          <w:sz w:val="20"/>
          <w:szCs w:val="20"/>
          <w:lang w:eastAsia="en-GB"/>
        </w:rPr>
      </w:pPr>
    </w:p>
    <w:p w14:paraId="0C5B0760" w14:textId="77777777" w:rsidR="00826D23" w:rsidRPr="00B65B47" w:rsidRDefault="00304FBB" w:rsidP="00381A79">
      <w:pPr>
        <w:spacing w:after="0" w:line="240" w:lineRule="auto"/>
        <w:rPr>
          <w:rFonts w:ascii="Verdana" w:hAnsi="Verdana" w:cs="Agenda-Light"/>
          <w:b/>
          <w:sz w:val="20"/>
          <w:szCs w:val="20"/>
          <w:lang w:eastAsia="en-GB"/>
        </w:rPr>
      </w:pPr>
      <w:r w:rsidRPr="00B65B47">
        <w:rPr>
          <w:rFonts w:ascii="Verdana" w:hAnsi="Verdana" w:cs="Agenda-Light"/>
          <w:b/>
          <w:sz w:val="20"/>
          <w:szCs w:val="20"/>
          <w:lang w:eastAsia="en-GB"/>
        </w:rPr>
        <w:t xml:space="preserve">Social Events </w:t>
      </w:r>
      <w:r w:rsidRPr="00B65B47">
        <w:rPr>
          <w:rFonts w:ascii="Verdana" w:hAnsi="Verdana" w:cs="Agenda-Light"/>
          <w:b/>
          <w:sz w:val="20"/>
          <w:szCs w:val="20"/>
          <w:lang w:eastAsia="en-GB"/>
        </w:rPr>
        <w:tab/>
      </w:r>
      <w:r w:rsidRPr="00B65B47">
        <w:rPr>
          <w:rFonts w:ascii="Verdana" w:hAnsi="Verdana" w:cs="Agenda-Light"/>
          <w:b/>
          <w:sz w:val="20"/>
          <w:szCs w:val="20"/>
          <w:lang w:eastAsia="en-GB"/>
        </w:rPr>
        <w:tab/>
      </w:r>
      <w:r w:rsidRPr="00B65B47">
        <w:rPr>
          <w:rFonts w:ascii="Verdana" w:hAnsi="Verdana" w:cs="Agenda-Light"/>
          <w:b/>
          <w:sz w:val="20"/>
          <w:szCs w:val="20"/>
          <w:lang w:eastAsia="en-GB"/>
        </w:rPr>
        <w:tab/>
      </w:r>
      <w:r w:rsidRPr="00B65B47">
        <w:rPr>
          <w:rFonts w:ascii="Verdana" w:hAnsi="Verdana" w:cs="Agenda-Light"/>
          <w:b/>
          <w:sz w:val="20"/>
          <w:szCs w:val="20"/>
          <w:lang w:eastAsia="en-GB"/>
        </w:rPr>
        <w:tab/>
      </w:r>
      <w:r w:rsidRPr="00B65B47">
        <w:rPr>
          <w:rFonts w:ascii="Verdana" w:hAnsi="Verdana" w:cs="Agenda-Light"/>
          <w:b/>
          <w:sz w:val="20"/>
          <w:szCs w:val="20"/>
          <w:lang w:eastAsia="en-GB"/>
        </w:rPr>
        <w:tab/>
      </w:r>
      <w:r w:rsidRPr="00B65B47">
        <w:rPr>
          <w:rFonts w:ascii="Verdana" w:hAnsi="Verdana" w:cs="Agenda-Light"/>
          <w:b/>
          <w:sz w:val="20"/>
          <w:szCs w:val="20"/>
          <w:lang w:eastAsia="en-GB"/>
        </w:rPr>
        <w:tab/>
        <w:t>Page 7</w:t>
      </w:r>
    </w:p>
    <w:p w14:paraId="1B36ADF1" w14:textId="77777777" w:rsidR="00826D23" w:rsidRPr="00B65B47" w:rsidRDefault="00826D23" w:rsidP="00381A79">
      <w:pPr>
        <w:spacing w:after="0" w:line="240" w:lineRule="auto"/>
        <w:rPr>
          <w:rFonts w:ascii="Verdana" w:hAnsi="Verdana" w:cs="Agenda-Light"/>
          <w:b/>
          <w:sz w:val="20"/>
          <w:szCs w:val="20"/>
          <w:lang w:eastAsia="en-GB"/>
        </w:rPr>
      </w:pPr>
    </w:p>
    <w:p w14:paraId="1BBBB5A5" w14:textId="77777777" w:rsidR="00826D23" w:rsidRPr="00B65B47" w:rsidRDefault="00826D23" w:rsidP="00381A79">
      <w:pPr>
        <w:spacing w:after="0" w:line="240" w:lineRule="auto"/>
        <w:rPr>
          <w:rFonts w:ascii="Verdana" w:hAnsi="Verdana" w:cs="Agenda-Light"/>
          <w:b/>
          <w:sz w:val="20"/>
          <w:szCs w:val="20"/>
          <w:lang w:eastAsia="en-GB"/>
        </w:rPr>
      </w:pPr>
      <w:r w:rsidRPr="00B65B47">
        <w:rPr>
          <w:rFonts w:ascii="Verdana" w:hAnsi="Verdana" w:cs="Agenda-Light"/>
          <w:b/>
          <w:sz w:val="20"/>
          <w:szCs w:val="20"/>
          <w:lang w:eastAsia="en-GB"/>
        </w:rPr>
        <w:t>Discount sites and corporate discounts</w:t>
      </w:r>
      <w:r w:rsidRPr="00B65B47">
        <w:rPr>
          <w:rFonts w:ascii="Verdana" w:hAnsi="Verdana" w:cs="Agenda-Light"/>
          <w:b/>
          <w:sz w:val="20"/>
          <w:szCs w:val="20"/>
          <w:lang w:eastAsia="en-GB"/>
        </w:rPr>
        <w:tab/>
      </w:r>
      <w:r w:rsidRPr="00B65B47">
        <w:rPr>
          <w:rFonts w:ascii="Verdana" w:hAnsi="Verdana" w:cs="Agenda-Light"/>
          <w:b/>
          <w:sz w:val="20"/>
          <w:szCs w:val="20"/>
          <w:lang w:eastAsia="en-GB"/>
        </w:rPr>
        <w:tab/>
        <w:t>Page 8 – 9</w:t>
      </w:r>
    </w:p>
    <w:p w14:paraId="0B342C2C" w14:textId="77777777" w:rsidR="00826D23" w:rsidRPr="00B65B47" w:rsidRDefault="00826D23" w:rsidP="00381A79">
      <w:pPr>
        <w:spacing w:after="0" w:line="240" w:lineRule="auto"/>
        <w:rPr>
          <w:rFonts w:ascii="Verdana" w:hAnsi="Verdana" w:cs="Agenda-Light"/>
          <w:b/>
          <w:sz w:val="20"/>
          <w:szCs w:val="20"/>
          <w:lang w:eastAsia="en-GB"/>
        </w:rPr>
      </w:pPr>
    </w:p>
    <w:p w14:paraId="6B8F546C" w14:textId="77777777" w:rsidR="00826D23" w:rsidRPr="00B65B47" w:rsidRDefault="00C07A0E" w:rsidP="00381A79">
      <w:pPr>
        <w:spacing w:after="0" w:line="240" w:lineRule="auto"/>
        <w:rPr>
          <w:rFonts w:ascii="Verdana" w:hAnsi="Verdana" w:cs="Agenda-Light"/>
          <w:b/>
          <w:sz w:val="20"/>
          <w:szCs w:val="20"/>
          <w:lang w:eastAsia="en-GB"/>
        </w:rPr>
      </w:pPr>
      <w:r w:rsidRPr="00B65B47">
        <w:rPr>
          <w:rFonts w:ascii="Verdana" w:hAnsi="Verdana" w:cs="Agenda-Light"/>
          <w:b/>
          <w:sz w:val="20"/>
          <w:szCs w:val="20"/>
          <w:lang w:eastAsia="en-GB"/>
        </w:rPr>
        <w:t>Give as You Earn</w:t>
      </w:r>
      <w:r w:rsidRPr="00B65B47">
        <w:rPr>
          <w:rFonts w:ascii="Verdana" w:hAnsi="Verdana" w:cs="Agenda-Light"/>
          <w:b/>
          <w:sz w:val="20"/>
          <w:szCs w:val="20"/>
          <w:lang w:eastAsia="en-GB"/>
        </w:rPr>
        <w:tab/>
      </w:r>
      <w:r w:rsidRPr="00B65B47">
        <w:rPr>
          <w:rFonts w:ascii="Verdana" w:hAnsi="Verdana" w:cs="Agenda-Light"/>
          <w:b/>
          <w:sz w:val="20"/>
          <w:szCs w:val="20"/>
          <w:lang w:eastAsia="en-GB"/>
        </w:rPr>
        <w:tab/>
      </w:r>
      <w:r w:rsidRPr="00B65B47">
        <w:rPr>
          <w:rFonts w:ascii="Verdana" w:hAnsi="Verdana" w:cs="Agenda-Light"/>
          <w:b/>
          <w:sz w:val="20"/>
          <w:szCs w:val="20"/>
          <w:lang w:eastAsia="en-GB"/>
        </w:rPr>
        <w:tab/>
      </w:r>
      <w:r w:rsidRPr="00B65B47">
        <w:rPr>
          <w:rFonts w:ascii="Verdana" w:hAnsi="Verdana" w:cs="Agenda-Light"/>
          <w:b/>
          <w:sz w:val="20"/>
          <w:szCs w:val="20"/>
          <w:lang w:eastAsia="en-GB"/>
        </w:rPr>
        <w:tab/>
      </w:r>
      <w:r w:rsidRPr="00B65B47">
        <w:rPr>
          <w:rFonts w:ascii="Verdana" w:hAnsi="Verdana" w:cs="Agenda-Light"/>
          <w:b/>
          <w:sz w:val="20"/>
          <w:szCs w:val="20"/>
          <w:lang w:eastAsia="en-GB"/>
        </w:rPr>
        <w:tab/>
      </w:r>
      <w:r w:rsidRPr="00B65B47">
        <w:rPr>
          <w:rFonts w:ascii="Verdana" w:hAnsi="Verdana" w:cs="Agenda-Light"/>
          <w:b/>
          <w:sz w:val="20"/>
          <w:szCs w:val="20"/>
          <w:lang w:eastAsia="en-GB"/>
        </w:rPr>
        <w:tab/>
        <w:t>Page 9</w:t>
      </w:r>
    </w:p>
    <w:p w14:paraId="74A6952A" w14:textId="77777777" w:rsidR="00826D23" w:rsidRPr="00B65B47" w:rsidRDefault="00826D23" w:rsidP="00381A79">
      <w:pPr>
        <w:spacing w:after="0" w:line="240" w:lineRule="auto"/>
        <w:rPr>
          <w:rFonts w:ascii="Verdana" w:hAnsi="Verdana" w:cs="Agenda-Light"/>
          <w:b/>
          <w:sz w:val="20"/>
          <w:szCs w:val="20"/>
          <w:lang w:eastAsia="en-GB"/>
        </w:rPr>
      </w:pPr>
    </w:p>
    <w:p w14:paraId="35B555AF" w14:textId="77777777" w:rsidR="00826D23" w:rsidRPr="00B65B47" w:rsidRDefault="00826D23" w:rsidP="00381A79">
      <w:pPr>
        <w:spacing w:after="0" w:line="240" w:lineRule="auto"/>
        <w:rPr>
          <w:rFonts w:ascii="Verdana" w:hAnsi="Verdana" w:cs="Agenda-Light"/>
          <w:b/>
          <w:sz w:val="20"/>
          <w:szCs w:val="20"/>
          <w:lang w:eastAsia="en-GB"/>
        </w:rPr>
      </w:pPr>
    </w:p>
    <w:p w14:paraId="08A4E3EF" w14:textId="77777777" w:rsidR="00826D23" w:rsidRPr="00B65B47" w:rsidRDefault="00826D23" w:rsidP="00381A79">
      <w:pPr>
        <w:spacing w:after="0" w:line="240" w:lineRule="auto"/>
        <w:rPr>
          <w:rFonts w:ascii="Verdana" w:hAnsi="Verdana" w:cs="Agenda-Light"/>
          <w:b/>
          <w:sz w:val="20"/>
          <w:szCs w:val="20"/>
          <w:lang w:eastAsia="en-GB"/>
        </w:rPr>
      </w:pPr>
    </w:p>
    <w:p w14:paraId="38C8F4A2" w14:textId="77777777" w:rsidR="00826D23" w:rsidRPr="00B65B47" w:rsidRDefault="00826D23" w:rsidP="00381A79">
      <w:pPr>
        <w:spacing w:after="0" w:line="240" w:lineRule="auto"/>
        <w:rPr>
          <w:rFonts w:ascii="Verdana" w:hAnsi="Verdana" w:cs="Agenda-Light"/>
          <w:b/>
          <w:sz w:val="20"/>
          <w:szCs w:val="20"/>
          <w:lang w:eastAsia="en-GB"/>
        </w:rPr>
      </w:pPr>
    </w:p>
    <w:p w14:paraId="105DB628" w14:textId="77777777" w:rsidR="00826D23" w:rsidRPr="00B65B47" w:rsidRDefault="00826D23" w:rsidP="00381A79">
      <w:pPr>
        <w:spacing w:after="0" w:line="240" w:lineRule="auto"/>
        <w:rPr>
          <w:rFonts w:ascii="Verdana" w:hAnsi="Verdana" w:cs="Agenda-Light"/>
          <w:b/>
          <w:sz w:val="20"/>
          <w:szCs w:val="20"/>
          <w:lang w:eastAsia="en-GB"/>
        </w:rPr>
      </w:pPr>
    </w:p>
    <w:p w14:paraId="7621E50F" w14:textId="77777777" w:rsidR="00826D23" w:rsidRPr="00B65B47" w:rsidRDefault="00826D23" w:rsidP="00381A79">
      <w:pPr>
        <w:spacing w:after="0" w:line="240" w:lineRule="auto"/>
        <w:rPr>
          <w:rFonts w:ascii="Verdana" w:hAnsi="Verdana" w:cs="Agenda-Light"/>
          <w:b/>
          <w:sz w:val="20"/>
          <w:szCs w:val="20"/>
          <w:lang w:eastAsia="en-GB"/>
        </w:rPr>
      </w:pPr>
    </w:p>
    <w:p w14:paraId="0D5D6A10" w14:textId="77777777" w:rsidR="00826D23" w:rsidRPr="00B65B47" w:rsidRDefault="00826D23" w:rsidP="00381A79">
      <w:pPr>
        <w:spacing w:after="0" w:line="240" w:lineRule="auto"/>
        <w:rPr>
          <w:rFonts w:ascii="Verdana" w:hAnsi="Verdana" w:cs="Agenda-Light"/>
          <w:b/>
          <w:sz w:val="20"/>
          <w:szCs w:val="20"/>
          <w:lang w:eastAsia="en-GB"/>
        </w:rPr>
      </w:pPr>
    </w:p>
    <w:p w14:paraId="53BA93CB" w14:textId="77777777" w:rsidR="006F3293" w:rsidRPr="00B65B47" w:rsidRDefault="006F3293" w:rsidP="00381A79">
      <w:pPr>
        <w:spacing w:after="0" w:line="240" w:lineRule="auto"/>
        <w:rPr>
          <w:rFonts w:ascii="Verdana" w:hAnsi="Verdana" w:cs="Agenda-Light"/>
          <w:b/>
          <w:sz w:val="20"/>
          <w:szCs w:val="20"/>
          <w:u w:val="single"/>
          <w:lang w:eastAsia="en-GB"/>
        </w:rPr>
      </w:pPr>
    </w:p>
    <w:p w14:paraId="37C4C47D" w14:textId="77777777" w:rsidR="006F3293" w:rsidRPr="00B65B47" w:rsidRDefault="006F3293" w:rsidP="00381A79">
      <w:pPr>
        <w:spacing w:after="0" w:line="240" w:lineRule="auto"/>
        <w:rPr>
          <w:rFonts w:ascii="Verdana" w:hAnsi="Verdana" w:cs="Agenda-Light"/>
          <w:b/>
          <w:sz w:val="20"/>
          <w:szCs w:val="20"/>
          <w:u w:val="single"/>
          <w:lang w:eastAsia="en-GB"/>
        </w:rPr>
      </w:pPr>
    </w:p>
    <w:p w14:paraId="12B2BEEA" w14:textId="77777777" w:rsidR="00451180" w:rsidRPr="00B65B47" w:rsidRDefault="00451180" w:rsidP="00381A79">
      <w:pPr>
        <w:spacing w:after="0" w:line="240" w:lineRule="auto"/>
        <w:rPr>
          <w:rFonts w:ascii="Verdana" w:hAnsi="Verdana" w:cs="Agenda-Light"/>
          <w:b/>
          <w:sz w:val="20"/>
          <w:szCs w:val="20"/>
          <w:u w:val="single"/>
          <w:lang w:eastAsia="en-GB"/>
        </w:rPr>
      </w:pPr>
    </w:p>
    <w:p w14:paraId="6E52BFC4" w14:textId="77777777" w:rsidR="00451180" w:rsidRPr="00B65B47" w:rsidRDefault="00451180" w:rsidP="00381A79">
      <w:pPr>
        <w:spacing w:after="0" w:line="240" w:lineRule="auto"/>
        <w:rPr>
          <w:rFonts w:ascii="Verdana" w:hAnsi="Verdana" w:cs="Agenda-Light"/>
          <w:b/>
          <w:sz w:val="20"/>
          <w:szCs w:val="20"/>
          <w:u w:val="single"/>
          <w:lang w:eastAsia="en-GB"/>
        </w:rPr>
      </w:pPr>
    </w:p>
    <w:p w14:paraId="7793BB36" w14:textId="77777777" w:rsidR="00381A79" w:rsidRPr="00B65B47" w:rsidRDefault="00381A79" w:rsidP="00381A79">
      <w:pPr>
        <w:spacing w:after="0" w:line="240" w:lineRule="auto"/>
        <w:rPr>
          <w:rFonts w:ascii="Verdana" w:hAnsi="Verdana" w:cs="Agenda-Light"/>
          <w:b/>
          <w:sz w:val="20"/>
          <w:szCs w:val="20"/>
          <w:u w:val="single"/>
          <w:lang w:eastAsia="en-GB"/>
        </w:rPr>
      </w:pPr>
      <w:r w:rsidRPr="00B65B47">
        <w:rPr>
          <w:rFonts w:ascii="Verdana" w:hAnsi="Verdana" w:cs="Agenda-Light"/>
          <w:b/>
          <w:sz w:val="20"/>
          <w:szCs w:val="20"/>
          <w:u w:val="single"/>
          <w:lang w:eastAsia="en-GB"/>
        </w:rPr>
        <w:lastRenderedPageBreak/>
        <w:t>Pensions</w:t>
      </w:r>
    </w:p>
    <w:p w14:paraId="7981EDF1" w14:textId="77777777" w:rsidR="006F3293" w:rsidRPr="00B65B47" w:rsidRDefault="006F3293" w:rsidP="00A75DBB">
      <w:pPr>
        <w:spacing w:after="0" w:line="240" w:lineRule="auto"/>
        <w:rPr>
          <w:rFonts w:ascii="Verdana" w:hAnsi="Verdana"/>
          <w:sz w:val="20"/>
          <w:szCs w:val="20"/>
        </w:rPr>
      </w:pPr>
    </w:p>
    <w:p w14:paraId="089222FA" w14:textId="0DE3945C" w:rsidR="00A75DBB" w:rsidRPr="00B65B47" w:rsidRDefault="00464751" w:rsidP="00A75DBB">
      <w:pPr>
        <w:spacing w:after="0" w:line="240" w:lineRule="auto"/>
        <w:rPr>
          <w:rFonts w:ascii="Verdana" w:hAnsi="Verdana"/>
          <w:sz w:val="20"/>
          <w:szCs w:val="20"/>
        </w:rPr>
      </w:pPr>
      <w:r w:rsidRPr="00B65B47">
        <w:rPr>
          <w:rFonts w:ascii="Verdana" w:hAnsi="Verdana"/>
          <w:sz w:val="20"/>
          <w:szCs w:val="20"/>
        </w:rPr>
        <w:t xml:space="preserve">We automatically enrol </w:t>
      </w:r>
      <w:r w:rsidR="00381A79" w:rsidRPr="00B65B47">
        <w:rPr>
          <w:rFonts w:ascii="Verdana" w:hAnsi="Verdana"/>
          <w:sz w:val="20"/>
          <w:szCs w:val="20"/>
        </w:rPr>
        <w:t xml:space="preserve">employees </w:t>
      </w:r>
      <w:r w:rsidRPr="00B65B47">
        <w:rPr>
          <w:rFonts w:ascii="Verdana" w:hAnsi="Verdana"/>
          <w:sz w:val="20"/>
          <w:szCs w:val="20"/>
        </w:rPr>
        <w:t xml:space="preserve">into </w:t>
      </w:r>
      <w:r w:rsidR="00425E65" w:rsidRPr="00B65B47">
        <w:rPr>
          <w:rFonts w:ascii="Verdana" w:hAnsi="Verdana"/>
          <w:sz w:val="20"/>
          <w:szCs w:val="20"/>
        </w:rPr>
        <w:t>the A</w:t>
      </w:r>
      <w:r w:rsidR="00381A79" w:rsidRPr="00B65B47">
        <w:rPr>
          <w:rFonts w:ascii="Verdana" w:hAnsi="Verdana"/>
          <w:sz w:val="20"/>
          <w:szCs w:val="20"/>
        </w:rPr>
        <w:t xml:space="preserve">lpha pension scheme, a career average defined </w:t>
      </w:r>
      <w:r w:rsidR="000956B0" w:rsidRPr="00B65B47">
        <w:rPr>
          <w:rFonts w:ascii="Verdana" w:hAnsi="Verdana"/>
          <w:sz w:val="20"/>
          <w:szCs w:val="20"/>
        </w:rPr>
        <w:t>benefit pension scheme. Y</w:t>
      </w:r>
      <w:r w:rsidR="00381A79" w:rsidRPr="00B65B47">
        <w:rPr>
          <w:rFonts w:ascii="Verdana" w:hAnsi="Verdana"/>
          <w:sz w:val="20"/>
          <w:szCs w:val="20"/>
        </w:rPr>
        <w:t>ou do have an option to join an alternative scheme, called a Partnership Pension, a defined contributions pension scheme</w:t>
      </w:r>
      <w:r w:rsidR="00425E65" w:rsidRPr="00B65B47">
        <w:rPr>
          <w:rFonts w:ascii="Verdana" w:hAnsi="Verdana"/>
          <w:sz w:val="20"/>
          <w:szCs w:val="20"/>
        </w:rPr>
        <w:t xml:space="preserve"> wit</w:t>
      </w:r>
      <w:r w:rsidR="004F2079" w:rsidRPr="00B65B47">
        <w:rPr>
          <w:rFonts w:ascii="Verdana" w:hAnsi="Verdana"/>
          <w:sz w:val="20"/>
          <w:szCs w:val="20"/>
        </w:rPr>
        <w:t>h Legal and General.</w:t>
      </w:r>
      <w:r w:rsidR="009A1E8A">
        <w:rPr>
          <w:rFonts w:ascii="Verdana" w:hAnsi="Verdana"/>
          <w:sz w:val="20"/>
          <w:szCs w:val="20"/>
        </w:rPr>
        <w:t xml:space="preserve"> </w:t>
      </w:r>
      <w:r w:rsidR="00A75DBB" w:rsidRPr="00B65B47">
        <w:rPr>
          <w:rFonts w:ascii="Verdana" w:hAnsi="Verdana"/>
          <w:sz w:val="20"/>
          <w:szCs w:val="20"/>
        </w:rPr>
        <w:t xml:space="preserve">Our employee pensions are provided by My Civil Service Pension, known as My CSP </w:t>
      </w:r>
      <w:hyperlink r:id="rId13" w:history="1">
        <w:r w:rsidR="00A75DBB" w:rsidRPr="00B65B47">
          <w:rPr>
            <w:rStyle w:val="Hyperlink"/>
            <w:rFonts w:ascii="Verdana" w:eastAsia="Times New Roman" w:hAnsi="Verdana"/>
            <w:color w:val="auto"/>
            <w:sz w:val="20"/>
            <w:szCs w:val="20"/>
            <w:lang w:eastAsia="en-GB"/>
          </w:rPr>
          <w:t>www.civilservicepensionscheme.org.uk</w:t>
        </w:r>
      </w:hyperlink>
    </w:p>
    <w:p w14:paraId="69547E00" w14:textId="77777777" w:rsidR="00A75DBB" w:rsidRPr="00B65B47" w:rsidRDefault="00A75DBB" w:rsidP="009316C8">
      <w:pPr>
        <w:spacing w:after="0" w:line="240" w:lineRule="auto"/>
        <w:rPr>
          <w:rFonts w:ascii="Verdana" w:hAnsi="Verdana"/>
          <w:b/>
          <w:sz w:val="20"/>
          <w:szCs w:val="20"/>
        </w:rPr>
      </w:pPr>
    </w:p>
    <w:p w14:paraId="6972B424" w14:textId="77777777" w:rsidR="00A75DBB" w:rsidRPr="00B65B47" w:rsidRDefault="00A75DBB" w:rsidP="009316C8">
      <w:pPr>
        <w:spacing w:after="0" w:line="240" w:lineRule="auto"/>
        <w:rPr>
          <w:rFonts w:ascii="Verdana" w:hAnsi="Verdana"/>
          <w:b/>
          <w:sz w:val="20"/>
          <w:szCs w:val="20"/>
          <w:u w:val="single"/>
        </w:rPr>
      </w:pPr>
      <w:r w:rsidRPr="00B65B47">
        <w:rPr>
          <w:rFonts w:ascii="Verdana" w:hAnsi="Verdana"/>
          <w:b/>
          <w:sz w:val="20"/>
          <w:szCs w:val="20"/>
          <w:u w:val="single"/>
        </w:rPr>
        <w:t>Which Pension Do I Join?</w:t>
      </w:r>
    </w:p>
    <w:p w14:paraId="7075C9BA" w14:textId="77777777" w:rsidR="00A75DBB" w:rsidRPr="00B65B47" w:rsidRDefault="00A75DBB" w:rsidP="009316C8">
      <w:pPr>
        <w:spacing w:after="0" w:line="240" w:lineRule="auto"/>
        <w:rPr>
          <w:rFonts w:ascii="Verdana" w:hAnsi="Verdana"/>
          <w:b/>
          <w:sz w:val="20"/>
          <w:szCs w:val="20"/>
        </w:rPr>
      </w:pPr>
    </w:p>
    <w:p w14:paraId="71C8E00D" w14:textId="77777777" w:rsidR="00A75DBB" w:rsidRPr="00B65B47" w:rsidRDefault="00A75DBB" w:rsidP="009316C8">
      <w:pPr>
        <w:spacing w:after="0" w:line="240" w:lineRule="auto"/>
        <w:rPr>
          <w:rFonts w:ascii="Verdana" w:hAnsi="Verdana"/>
          <w:sz w:val="20"/>
          <w:szCs w:val="20"/>
        </w:rPr>
      </w:pPr>
      <w:r w:rsidRPr="00B65B47">
        <w:rPr>
          <w:rFonts w:ascii="Verdana" w:hAnsi="Verdana"/>
          <w:sz w:val="20"/>
          <w:szCs w:val="20"/>
        </w:rPr>
        <w:t>Only you can decide which pension scheme you join, My CSP has created a FAQ area on its website for those that are thinking of joining:</w:t>
      </w:r>
    </w:p>
    <w:p w14:paraId="424839C0" w14:textId="77777777" w:rsidR="00425E65" w:rsidRPr="00B65B47" w:rsidRDefault="00BE0C14" w:rsidP="009316C8">
      <w:pPr>
        <w:spacing w:after="0" w:line="240" w:lineRule="auto"/>
        <w:rPr>
          <w:rFonts w:ascii="Verdana" w:hAnsi="Verdana"/>
          <w:sz w:val="20"/>
          <w:szCs w:val="20"/>
        </w:rPr>
      </w:pPr>
      <w:hyperlink r:id="rId14" w:history="1">
        <w:r w:rsidR="000C234D" w:rsidRPr="00B65B47">
          <w:rPr>
            <w:rStyle w:val="Hyperlink"/>
            <w:rFonts w:ascii="Verdana" w:hAnsi="Verdana"/>
            <w:color w:val="auto"/>
            <w:sz w:val="20"/>
            <w:szCs w:val="20"/>
          </w:rPr>
          <w:t>http://www.civilservicepensionscheme.org.uk/members/prospective-members-faq/</w:t>
        </w:r>
      </w:hyperlink>
    </w:p>
    <w:p w14:paraId="67DC4B4C" w14:textId="77777777" w:rsidR="000C234D" w:rsidRPr="00B65B47" w:rsidRDefault="000C234D" w:rsidP="009316C8">
      <w:pPr>
        <w:spacing w:after="0" w:line="240" w:lineRule="auto"/>
        <w:rPr>
          <w:rFonts w:ascii="Verdana" w:hAnsi="Verdana"/>
          <w:sz w:val="20"/>
          <w:szCs w:val="20"/>
        </w:rPr>
      </w:pPr>
    </w:p>
    <w:p w14:paraId="09418691" w14:textId="77777777" w:rsidR="00386384" w:rsidRPr="00B65B47" w:rsidRDefault="00464751" w:rsidP="009316C8">
      <w:pPr>
        <w:spacing w:after="0" w:line="240" w:lineRule="auto"/>
        <w:rPr>
          <w:rFonts w:ascii="Verdana" w:hAnsi="Verdana"/>
          <w:b/>
          <w:sz w:val="20"/>
          <w:szCs w:val="20"/>
          <w:u w:val="single"/>
        </w:rPr>
      </w:pPr>
      <w:r w:rsidRPr="00B65B47">
        <w:rPr>
          <w:rFonts w:ascii="Verdana" w:hAnsi="Verdana"/>
          <w:b/>
          <w:sz w:val="20"/>
          <w:szCs w:val="20"/>
          <w:u w:val="single"/>
        </w:rPr>
        <w:t xml:space="preserve">Alpha </w:t>
      </w:r>
    </w:p>
    <w:p w14:paraId="31D427FE" w14:textId="77777777" w:rsidR="009316C8" w:rsidRPr="00B65B47" w:rsidRDefault="009316C8" w:rsidP="009316C8">
      <w:pPr>
        <w:spacing w:after="0" w:line="240" w:lineRule="auto"/>
        <w:rPr>
          <w:rFonts w:ascii="Verdana" w:hAnsi="Verdana"/>
          <w:b/>
          <w:sz w:val="20"/>
          <w:szCs w:val="20"/>
        </w:rPr>
      </w:pPr>
      <w:r w:rsidRPr="00B65B47">
        <w:rPr>
          <w:rFonts w:ascii="Verdana" w:hAnsi="Verdana"/>
          <w:b/>
          <w:sz w:val="20"/>
          <w:szCs w:val="20"/>
        </w:rPr>
        <w:t>PPF Contribution</w:t>
      </w:r>
      <w:r w:rsidR="00A75DBB" w:rsidRPr="00B65B47">
        <w:rPr>
          <w:rFonts w:ascii="Verdana" w:hAnsi="Verdana"/>
          <w:b/>
          <w:sz w:val="20"/>
          <w:szCs w:val="20"/>
        </w:rPr>
        <w:t>:</w:t>
      </w:r>
    </w:p>
    <w:p w14:paraId="330F0168" w14:textId="77777777" w:rsidR="009316C8" w:rsidRPr="00B65B47" w:rsidRDefault="00425E65" w:rsidP="009316C8">
      <w:pPr>
        <w:spacing w:after="0" w:line="240" w:lineRule="auto"/>
        <w:rPr>
          <w:rFonts w:ascii="Verdana" w:hAnsi="Verdana"/>
          <w:sz w:val="20"/>
          <w:szCs w:val="20"/>
        </w:rPr>
      </w:pPr>
      <w:r w:rsidRPr="00B65B47">
        <w:rPr>
          <w:rFonts w:ascii="Verdana" w:hAnsi="Verdana"/>
          <w:sz w:val="20"/>
          <w:szCs w:val="20"/>
        </w:rPr>
        <w:t>£23,0</w:t>
      </w:r>
      <w:r w:rsidR="009316C8" w:rsidRPr="00B65B47">
        <w:rPr>
          <w:rFonts w:ascii="Verdana" w:hAnsi="Verdana"/>
          <w:sz w:val="20"/>
          <w:szCs w:val="20"/>
        </w:rPr>
        <w:t>00 and under     20.0%</w:t>
      </w:r>
    </w:p>
    <w:p w14:paraId="61B5CD38" w14:textId="77777777" w:rsidR="009316C8" w:rsidRPr="00B65B47" w:rsidRDefault="00425E65" w:rsidP="009316C8">
      <w:pPr>
        <w:spacing w:after="0" w:line="240" w:lineRule="auto"/>
        <w:rPr>
          <w:rFonts w:ascii="Verdana" w:hAnsi="Verdana"/>
          <w:sz w:val="20"/>
          <w:szCs w:val="20"/>
        </w:rPr>
      </w:pPr>
      <w:r w:rsidRPr="00B65B47">
        <w:rPr>
          <w:rFonts w:ascii="Verdana" w:hAnsi="Verdana"/>
          <w:sz w:val="20"/>
          <w:szCs w:val="20"/>
        </w:rPr>
        <w:t>£23,001 to £45,5</w:t>
      </w:r>
      <w:r w:rsidR="009316C8" w:rsidRPr="00B65B47">
        <w:rPr>
          <w:rFonts w:ascii="Verdana" w:hAnsi="Verdana"/>
          <w:sz w:val="20"/>
          <w:szCs w:val="20"/>
        </w:rPr>
        <w:t>00    20.9%</w:t>
      </w:r>
    </w:p>
    <w:p w14:paraId="168EC067" w14:textId="14028158" w:rsidR="009316C8" w:rsidRPr="00B65B47" w:rsidRDefault="00425E65" w:rsidP="009316C8">
      <w:pPr>
        <w:spacing w:after="0" w:line="240" w:lineRule="auto"/>
        <w:rPr>
          <w:rFonts w:ascii="Verdana" w:hAnsi="Verdana"/>
          <w:sz w:val="20"/>
          <w:szCs w:val="20"/>
        </w:rPr>
      </w:pPr>
      <w:r w:rsidRPr="00B65B47">
        <w:rPr>
          <w:rFonts w:ascii="Verdana" w:hAnsi="Verdana"/>
          <w:sz w:val="20"/>
          <w:szCs w:val="20"/>
        </w:rPr>
        <w:t>£45,5</w:t>
      </w:r>
      <w:r w:rsidR="003A2E56" w:rsidRPr="00B65B47">
        <w:rPr>
          <w:rFonts w:ascii="Verdana" w:hAnsi="Verdana"/>
          <w:sz w:val="20"/>
          <w:szCs w:val="20"/>
        </w:rPr>
        <w:t>01 to £7</w:t>
      </w:r>
      <w:r w:rsidR="00341FEF" w:rsidRPr="00B65B47">
        <w:rPr>
          <w:rFonts w:ascii="Verdana" w:hAnsi="Verdana"/>
          <w:sz w:val="20"/>
          <w:szCs w:val="20"/>
        </w:rPr>
        <w:t>7</w:t>
      </w:r>
      <w:r w:rsidR="00B65B47" w:rsidRPr="00B65B47">
        <w:rPr>
          <w:rFonts w:ascii="Verdana" w:hAnsi="Verdana"/>
          <w:sz w:val="20"/>
          <w:szCs w:val="20"/>
        </w:rPr>
        <w:t>,</w:t>
      </w:r>
      <w:r w:rsidR="009316C8" w:rsidRPr="00B65B47">
        <w:rPr>
          <w:rFonts w:ascii="Verdana" w:hAnsi="Verdana"/>
          <w:sz w:val="20"/>
          <w:szCs w:val="20"/>
        </w:rPr>
        <w:t>000    22.1%</w:t>
      </w:r>
    </w:p>
    <w:p w14:paraId="7D77E7D6" w14:textId="1581E4D9" w:rsidR="00381A79" w:rsidRPr="00B65B47" w:rsidRDefault="003A2E56" w:rsidP="009316C8">
      <w:pPr>
        <w:spacing w:after="0" w:line="240" w:lineRule="auto"/>
        <w:rPr>
          <w:rFonts w:ascii="Verdana" w:hAnsi="Verdana"/>
          <w:sz w:val="20"/>
          <w:szCs w:val="20"/>
        </w:rPr>
      </w:pPr>
      <w:r w:rsidRPr="00B65B47">
        <w:rPr>
          <w:rFonts w:ascii="Verdana" w:hAnsi="Verdana"/>
          <w:sz w:val="20"/>
          <w:szCs w:val="20"/>
        </w:rPr>
        <w:t>£7</w:t>
      </w:r>
      <w:r w:rsidR="00341FEF" w:rsidRPr="00B65B47">
        <w:rPr>
          <w:rFonts w:ascii="Verdana" w:hAnsi="Verdana"/>
          <w:sz w:val="20"/>
          <w:szCs w:val="20"/>
        </w:rPr>
        <w:t>7</w:t>
      </w:r>
      <w:r w:rsidR="009316C8" w:rsidRPr="00B65B47">
        <w:rPr>
          <w:rFonts w:ascii="Verdana" w:hAnsi="Verdana"/>
          <w:sz w:val="20"/>
          <w:szCs w:val="20"/>
        </w:rPr>
        <w:t>,001 and over       24.5%</w:t>
      </w:r>
    </w:p>
    <w:p w14:paraId="7C05F453" w14:textId="77777777" w:rsidR="009316C8" w:rsidRPr="00B65B47" w:rsidRDefault="009316C8" w:rsidP="009316C8">
      <w:pPr>
        <w:spacing w:after="0" w:line="240" w:lineRule="auto"/>
        <w:rPr>
          <w:rFonts w:ascii="Verdana" w:hAnsi="Verdana"/>
          <w:sz w:val="20"/>
          <w:szCs w:val="20"/>
        </w:rPr>
      </w:pPr>
    </w:p>
    <w:p w14:paraId="0B7B1076" w14:textId="77777777" w:rsidR="009316C8" w:rsidRPr="00B65B47" w:rsidRDefault="009316C8" w:rsidP="009316C8">
      <w:pPr>
        <w:spacing w:after="0" w:line="240" w:lineRule="auto"/>
        <w:rPr>
          <w:rFonts w:ascii="Verdana" w:hAnsi="Verdana"/>
          <w:b/>
          <w:sz w:val="20"/>
          <w:szCs w:val="20"/>
        </w:rPr>
      </w:pPr>
      <w:proofErr w:type="gramStart"/>
      <w:r w:rsidRPr="00B65B47">
        <w:rPr>
          <w:rFonts w:ascii="Verdana" w:hAnsi="Verdana"/>
          <w:b/>
          <w:sz w:val="20"/>
          <w:szCs w:val="20"/>
        </w:rPr>
        <w:t>Your</w:t>
      </w:r>
      <w:proofErr w:type="gramEnd"/>
      <w:r w:rsidRPr="00B65B47">
        <w:rPr>
          <w:rFonts w:ascii="Verdana" w:hAnsi="Verdana"/>
          <w:b/>
          <w:sz w:val="20"/>
          <w:szCs w:val="20"/>
        </w:rPr>
        <w:t xml:space="preserve"> Contribution: </w:t>
      </w:r>
    </w:p>
    <w:p w14:paraId="0B333F89" w14:textId="77777777" w:rsidR="009316C8" w:rsidRPr="00B65B47" w:rsidRDefault="009316C8" w:rsidP="009316C8">
      <w:pPr>
        <w:spacing w:after="0" w:line="240" w:lineRule="auto"/>
        <w:rPr>
          <w:rFonts w:ascii="Verdana" w:hAnsi="Verdana"/>
          <w:sz w:val="20"/>
          <w:szCs w:val="20"/>
        </w:rPr>
      </w:pPr>
      <w:r w:rsidRPr="00B65B47">
        <w:rPr>
          <w:rFonts w:ascii="Verdana" w:hAnsi="Verdana"/>
          <w:sz w:val="20"/>
          <w:szCs w:val="20"/>
        </w:rPr>
        <w:t>Up to £15,000:          4.60%</w:t>
      </w:r>
    </w:p>
    <w:p w14:paraId="481914E1" w14:textId="33351C0B" w:rsidR="009316C8" w:rsidRPr="00B65B47" w:rsidRDefault="00425E65" w:rsidP="009316C8">
      <w:pPr>
        <w:spacing w:after="0" w:line="240" w:lineRule="auto"/>
        <w:rPr>
          <w:rFonts w:ascii="Verdana" w:hAnsi="Verdana"/>
          <w:sz w:val="20"/>
          <w:szCs w:val="20"/>
        </w:rPr>
      </w:pPr>
      <w:r w:rsidRPr="00B65B47">
        <w:rPr>
          <w:rFonts w:ascii="Verdana" w:hAnsi="Verdana"/>
          <w:sz w:val="20"/>
          <w:szCs w:val="20"/>
        </w:rPr>
        <w:t>£15,001 to £21,</w:t>
      </w:r>
      <w:r w:rsidR="00341FEF" w:rsidRPr="00B65B47">
        <w:rPr>
          <w:rFonts w:ascii="Verdana" w:hAnsi="Verdana"/>
          <w:sz w:val="20"/>
          <w:szCs w:val="20"/>
        </w:rPr>
        <w:t>636</w:t>
      </w:r>
      <w:r w:rsidRPr="00B65B47">
        <w:rPr>
          <w:rFonts w:ascii="Verdana" w:hAnsi="Verdana"/>
          <w:sz w:val="20"/>
          <w:szCs w:val="20"/>
        </w:rPr>
        <w:t xml:space="preserve">:  </w:t>
      </w:r>
      <w:r w:rsidR="009316C8" w:rsidRPr="00B65B47">
        <w:rPr>
          <w:rFonts w:ascii="Verdana" w:hAnsi="Verdana"/>
          <w:sz w:val="20"/>
          <w:szCs w:val="20"/>
        </w:rPr>
        <w:t>4.60%</w:t>
      </w:r>
    </w:p>
    <w:p w14:paraId="0542D8BA" w14:textId="644566F0" w:rsidR="009316C8" w:rsidRPr="00B65B47" w:rsidRDefault="00425E65" w:rsidP="009316C8">
      <w:pPr>
        <w:spacing w:after="0" w:line="240" w:lineRule="auto"/>
        <w:rPr>
          <w:rFonts w:ascii="Verdana" w:hAnsi="Verdana"/>
          <w:sz w:val="20"/>
          <w:szCs w:val="20"/>
        </w:rPr>
      </w:pPr>
      <w:r w:rsidRPr="00B65B47">
        <w:rPr>
          <w:rFonts w:ascii="Verdana" w:hAnsi="Verdana"/>
          <w:sz w:val="20"/>
          <w:szCs w:val="20"/>
        </w:rPr>
        <w:t>£21,</w:t>
      </w:r>
      <w:r w:rsidR="00341FEF" w:rsidRPr="00B65B47">
        <w:rPr>
          <w:rFonts w:ascii="Verdana" w:hAnsi="Verdana"/>
          <w:sz w:val="20"/>
          <w:szCs w:val="20"/>
        </w:rPr>
        <w:t>637</w:t>
      </w:r>
      <w:r w:rsidRPr="00B65B47">
        <w:rPr>
          <w:rFonts w:ascii="Verdana" w:hAnsi="Verdana"/>
          <w:sz w:val="20"/>
          <w:szCs w:val="20"/>
        </w:rPr>
        <w:t xml:space="preserve"> to £51,</w:t>
      </w:r>
      <w:r w:rsidR="00341FEF" w:rsidRPr="00B65B47">
        <w:rPr>
          <w:rFonts w:ascii="Verdana" w:hAnsi="Verdana"/>
          <w:sz w:val="20"/>
          <w:szCs w:val="20"/>
        </w:rPr>
        <w:t>515</w:t>
      </w:r>
      <w:r w:rsidR="009316C8" w:rsidRPr="00B65B47">
        <w:rPr>
          <w:rFonts w:ascii="Verdana" w:hAnsi="Verdana"/>
          <w:sz w:val="20"/>
          <w:szCs w:val="20"/>
        </w:rPr>
        <w:t xml:space="preserve">   5.45%</w:t>
      </w:r>
    </w:p>
    <w:p w14:paraId="70811B01" w14:textId="558AFBB9" w:rsidR="009316C8" w:rsidRPr="00B65B47" w:rsidRDefault="00425E65" w:rsidP="009316C8">
      <w:pPr>
        <w:spacing w:after="0" w:line="240" w:lineRule="auto"/>
        <w:rPr>
          <w:rFonts w:ascii="Verdana" w:hAnsi="Verdana"/>
          <w:sz w:val="20"/>
          <w:szCs w:val="20"/>
        </w:rPr>
      </w:pPr>
      <w:r w:rsidRPr="00B65B47">
        <w:rPr>
          <w:rFonts w:ascii="Verdana" w:hAnsi="Verdana"/>
          <w:sz w:val="20"/>
          <w:szCs w:val="20"/>
        </w:rPr>
        <w:t>£51,</w:t>
      </w:r>
      <w:r w:rsidR="00341FEF" w:rsidRPr="00B65B47">
        <w:rPr>
          <w:rFonts w:ascii="Verdana" w:hAnsi="Verdana"/>
          <w:sz w:val="20"/>
          <w:szCs w:val="20"/>
        </w:rPr>
        <w:t>516</w:t>
      </w:r>
      <w:r w:rsidRPr="00B65B47">
        <w:rPr>
          <w:rFonts w:ascii="Verdana" w:hAnsi="Verdana"/>
          <w:sz w:val="20"/>
          <w:szCs w:val="20"/>
        </w:rPr>
        <w:t xml:space="preserve"> </w:t>
      </w:r>
      <w:r w:rsidR="009316C8" w:rsidRPr="00B65B47">
        <w:rPr>
          <w:rFonts w:ascii="Verdana" w:hAnsi="Verdana"/>
          <w:sz w:val="20"/>
          <w:szCs w:val="20"/>
        </w:rPr>
        <w:t>to £150,000 7.35%</w:t>
      </w:r>
    </w:p>
    <w:p w14:paraId="23F5E17D" w14:textId="77777777" w:rsidR="00CE74B1" w:rsidRPr="00B65B47" w:rsidRDefault="00273261" w:rsidP="009316C8">
      <w:pPr>
        <w:spacing w:after="0" w:line="240" w:lineRule="auto"/>
        <w:rPr>
          <w:rFonts w:ascii="Verdana" w:hAnsi="Verdana"/>
          <w:sz w:val="20"/>
          <w:szCs w:val="20"/>
        </w:rPr>
      </w:pPr>
      <w:r w:rsidRPr="00B65B47">
        <w:rPr>
          <w:rFonts w:ascii="Verdana" w:hAnsi="Verdana"/>
          <w:sz w:val="20"/>
          <w:szCs w:val="20"/>
        </w:rPr>
        <w:t>£150,001 and over    8.05%</w:t>
      </w:r>
    </w:p>
    <w:p w14:paraId="2AD83015" w14:textId="77777777" w:rsidR="00CE74B1" w:rsidRPr="00B65B47" w:rsidRDefault="00CE74B1" w:rsidP="009316C8">
      <w:pPr>
        <w:spacing w:after="0" w:line="240" w:lineRule="auto"/>
        <w:rPr>
          <w:rFonts w:ascii="Verdana" w:hAnsi="Verdana"/>
          <w:sz w:val="20"/>
          <w:szCs w:val="20"/>
        </w:rPr>
      </w:pPr>
    </w:p>
    <w:p w14:paraId="42B96DE5" w14:textId="4FE7CFAF" w:rsidR="009316C8" w:rsidRPr="00B65B47" w:rsidRDefault="009316C8" w:rsidP="009316C8">
      <w:pPr>
        <w:spacing w:after="0" w:line="240" w:lineRule="auto"/>
        <w:rPr>
          <w:rFonts w:ascii="Verdana" w:hAnsi="Verdana"/>
          <w:b/>
          <w:sz w:val="20"/>
          <w:szCs w:val="20"/>
          <w:u w:val="single"/>
        </w:rPr>
      </w:pPr>
      <w:r w:rsidRPr="00B65B47">
        <w:rPr>
          <w:rFonts w:ascii="Verdana" w:hAnsi="Verdana"/>
          <w:b/>
          <w:sz w:val="20"/>
          <w:szCs w:val="20"/>
          <w:u w:val="single"/>
        </w:rPr>
        <w:t xml:space="preserve">Defined Contributions </w:t>
      </w:r>
      <w:proofErr w:type="gramStart"/>
      <w:r w:rsidRPr="00B65B47">
        <w:rPr>
          <w:rFonts w:ascii="Verdana" w:hAnsi="Verdana"/>
          <w:b/>
          <w:sz w:val="20"/>
          <w:szCs w:val="20"/>
          <w:u w:val="single"/>
        </w:rPr>
        <w:t xml:space="preserve">Scheme </w:t>
      </w:r>
      <w:r w:rsidR="00386384" w:rsidRPr="00B65B47">
        <w:rPr>
          <w:rFonts w:ascii="Verdana" w:hAnsi="Verdana"/>
          <w:b/>
          <w:sz w:val="20"/>
          <w:szCs w:val="20"/>
          <w:u w:val="single"/>
        </w:rPr>
        <w:t xml:space="preserve"> -</w:t>
      </w:r>
      <w:proofErr w:type="gramEnd"/>
      <w:r w:rsidR="00386384" w:rsidRPr="00B65B47">
        <w:rPr>
          <w:rFonts w:ascii="Verdana" w:hAnsi="Verdana"/>
          <w:b/>
          <w:sz w:val="20"/>
          <w:szCs w:val="20"/>
          <w:u w:val="single"/>
        </w:rPr>
        <w:t xml:space="preserve"> The Partnership Scheme</w:t>
      </w:r>
    </w:p>
    <w:p w14:paraId="5EB9C2FB" w14:textId="77777777" w:rsidR="00341FEF" w:rsidRPr="00B65B47" w:rsidRDefault="00341FEF" w:rsidP="00341FEF">
      <w:pPr>
        <w:spacing w:after="0" w:line="240" w:lineRule="auto"/>
        <w:rPr>
          <w:rFonts w:ascii="Verdana" w:eastAsiaTheme="minorHAnsi" w:hAnsi="Verdana" w:cstheme="minorBidi"/>
          <w:sz w:val="20"/>
          <w:szCs w:val="20"/>
        </w:rPr>
      </w:pPr>
    </w:p>
    <w:p w14:paraId="1779FA64" w14:textId="77777777" w:rsidR="00341FEF" w:rsidRPr="00B65B47" w:rsidRDefault="00BE0C14" w:rsidP="00341FEF">
      <w:pPr>
        <w:spacing w:after="0" w:line="240" w:lineRule="auto"/>
        <w:rPr>
          <w:rFonts w:ascii="Verdana" w:eastAsiaTheme="minorHAnsi" w:hAnsi="Verdana" w:cstheme="minorBidi"/>
          <w:sz w:val="20"/>
          <w:szCs w:val="20"/>
        </w:rPr>
      </w:pPr>
      <w:hyperlink r:id="rId15" w:history="1">
        <w:r w:rsidR="00341FEF" w:rsidRPr="00B65B47">
          <w:rPr>
            <w:rFonts w:ascii="Verdana" w:eastAsiaTheme="minorHAnsi" w:hAnsi="Verdana" w:cstheme="minorBidi"/>
            <w:sz w:val="20"/>
            <w:szCs w:val="20"/>
            <w:u w:val="single"/>
          </w:rPr>
          <w:t>http://www.legalandgeneral.com/csp</w:t>
        </w:r>
      </w:hyperlink>
    </w:p>
    <w:p w14:paraId="4B24A7B8" w14:textId="77777777" w:rsidR="00425E65" w:rsidRPr="00B65B47" w:rsidRDefault="00425E65" w:rsidP="00386384">
      <w:pPr>
        <w:spacing w:after="0" w:line="240" w:lineRule="auto"/>
        <w:rPr>
          <w:rFonts w:ascii="Verdana" w:hAnsi="Verdana"/>
          <w:b/>
          <w:sz w:val="20"/>
          <w:szCs w:val="20"/>
        </w:rPr>
      </w:pPr>
    </w:p>
    <w:p w14:paraId="58432ADD" w14:textId="77777777" w:rsidR="00386384" w:rsidRPr="00B65B47" w:rsidRDefault="00EB275C" w:rsidP="00425E65">
      <w:pPr>
        <w:spacing w:after="0" w:line="240" w:lineRule="auto"/>
        <w:rPr>
          <w:rFonts w:ascii="Verdana" w:hAnsi="Verdana"/>
          <w:b/>
          <w:sz w:val="20"/>
          <w:szCs w:val="20"/>
        </w:rPr>
      </w:pPr>
      <w:r w:rsidRPr="00B65B47">
        <w:rPr>
          <w:rFonts w:ascii="Verdana" w:hAnsi="Verdana"/>
          <w:b/>
          <w:sz w:val="20"/>
          <w:szCs w:val="20"/>
        </w:rPr>
        <w:t>PPF Contribution:</w:t>
      </w:r>
      <w:r w:rsidR="00425E65" w:rsidRPr="00B65B47">
        <w:rPr>
          <w:rFonts w:ascii="Verdana" w:hAnsi="Verdana"/>
          <w:b/>
          <w:sz w:val="20"/>
          <w:szCs w:val="20"/>
        </w:rPr>
        <w:t xml:space="preserve"> </w:t>
      </w:r>
    </w:p>
    <w:p w14:paraId="23D04524" w14:textId="77777777" w:rsidR="00826D23" w:rsidRPr="00B65B47" w:rsidRDefault="00826D23" w:rsidP="00425E65">
      <w:pPr>
        <w:spacing w:after="0" w:line="240" w:lineRule="auto"/>
        <w:rPr>
          <w:rFonts w:ascii="Verdana" w:hAnsi="Verdana"/>
          <w:sz w:val="20"/>
          <w:szCs w:val="20"/>
        </w:rPr>
      </w:pPr>
      <w:r w:rsidRPr="00B65B47">
        <w:rPr>
          <w:rFonts w:ascii="Verdana" w:hAnsi="Verdana"/>
          <w:b/>
          <w:sz w:val="20"/>
          <w:szCs w:val="20"/>
        </w:rPr>
        <w:t>Age last 06 April</w:t>
      </w:r>
    </w:p>
    <w:p w14:paraId="07F93C4A" w14:textId="77777777" w:rsidR="00665850" w:rsidRPr="00B65B47" w:rsidRDefault="00826D23" w:rsidP="00665850">
      <w:pPr>
        <w:spacing w:after="0" w:line="240" w:lineRule="auto"/>
        <w:rPr>
          <w:rFonts w:ascii="Verdana" w:hAnsi="Verdana"/>
          <w:sz w:val="20"/>
          <w:szCs w:val="20"/>
        </w:rPr>
      </w:pPr>
      <w:r w:rsidRPr="00B65B47">
        <w:rPr>
          <w:rFonts w:ascii="Verdana" w:hAnsi="Verdana"/>
          <w:sz w:val="20"/>
          <w:szCs w:val="20"/>
        </w:rPr>
        <w:t>Under 31</w:t>
      </w:r>
      <w:r w:rsidR="00084194" w:rsidRPr="00B65B47">
        <w:rPr>
          <w:rFonts w:ascii="Verdana" w:hAnsi="Verdana"/>
          <w:sz w:val="20"/>
          <w:szCs w:val="20"/>
        </w:rPr>
        <w:t>:</w:t>
      </w:r>
      <w:r w:rsidR="00084194" w:rsidRPr="00B65B47">
        <w:rPr>
          <w:rFonts w:ascii="Verdana" w:hAnsi="Verdana"/>
          <w:sz w:val="20"/>
          <w:szCs w:val="20"/>
        </w:rPr>
        <w:tab/>
        <w:t>8%</w:t>
      </w:r>
    </w:p>
    <w:p w14:paraId="7F8A9DEC" w14:textId="77777777" w:rsidR="00084194" w:rsidRPr="00B65B47" w:rsidRDefault="00084194" w:rsidP="00665850">
      <w:pPr>
        <w:spacing w:after="0" w:line="240" w:lineRule="auto"/>
        <w:rPr>
          <w:rFonts w:ascii="Verdana" w:hAnsi="Verdana"/>
          <w:sz w:val="20"/>
          <w:szCs w:val="20"/>
        </w:rPr>
      </w:pPr>
      <w:r w:rsidRPr="00B65B47">
        <w:rPr>
          <w:rFonts w:ascii="Verdana" w:hAnsi="Verdana"/>
          <w:sz w:val="20"/>
          <w:szCs w:val="20"/>
        </w:rPr>
        <w:t>31-35:</w:t>
      </w:r>
      <w:r w:rsidRPr="00B65B47">
        <w:rPr>
          <w:rFonts w:ascii="Verdana" w:hAnsi="Verdana"/>
          <w:sz w:val="20"/>
          <w:szCs w:val="20"/>
        </w:rPr>
        <w:tab/>
      </w:r>
      <w:r w:rsidRPr="00B65B47">
        <w:rPr>
          <w:rFonts w:ascii="Verdana" w:hAnsi="Verdana"/>
          <w:sz w:val="20"/>
          <w:szCs w:val="20"/>
        </w:rPr>
        <w:tab/>
        <w:t>9%</w:t>
      </w:r>
    </w:p>
    <w:p w14:paraId="03D96C09" w14:textId="77777777" w:rsidR="00826D23" w:rsidRPr="00B65B47" w:rsidRDefault="00084194" w:rsidP="00665850">
      <w:pPr>
        <w:spacing w:after="0" w:line="240" w:lineRule="auto"/>
        <w:rPr>
          <w:rFonts w:ascii="Verdana" w:hAnsi="Verdana"/>
          <w:sz w:val="20"/>
          <w:szCs w:val="20"/>
        </w:rPr>
      </w:pPr>
      <w:r w:rsidRPr="00B65B47">
        <w:rPr>
          <w:rFonts w:ascii="Verdana" w:hAnsi="Verdana"/>
          <w:sz w:val="20"/>
          <w:szCs w:val="20"/>
        </w:rPr>
        <w:t>36-40:</w:t>
      </w:r>
      <w:r w:rsidRPr="00B65B47">
        <w:rPr>
          <w:rFonts w:ascii="Verdana" w:hAnsi="Verdana"/>
          <w:sz w:val="20"/>
          <w:szCs w:val="20"/>
        </w:rPr>
        <w:tab/>
      </w:r>
      <w:r w:rsidRPr="00B65B47">
        <w:rPr>
          <w:rFonts w:ascii="Verdana" w:hAnsi="Verdana"/>
          <w:sz w:val="20"/>
          <w:szCs w:val="20"/>
        </w:rPr>
        <w:tab/>
        <w:t>11%</w:t>
      </w:r>
    </w:p>
    <w:p w14:paraId="47124E24" w14:textId="77777777" w:rsidR="00084194" w:rsidRPr="00B65B47" w:rsidRDefault="00084194" w:rsidP="00665850">
      <w:pPr>
        <w:spacing w:after="0" w:line="240" w:lineRule="auto"/>
        <w:rPr>
          <w:rFonts w:ascii="Verdana" w:hAnsi="Verdana"/>
          <w:sz w:val="20"/>
          <w:szCs w:val="20"/>
        </w:rPr>
      </w:pPr>
      <w:r w:rsidRPr="00B65B47">
        <w:rPr>
          <w:rFonts w:ascii="Verdana" w:hAnsi="Verdana"/>
          <w:sz w:val="20"/>
          <w:szCs w:val="20"/>
        </w:rPr>
        <w:t>41-45:</w:t>
      </w:r>
      <w:r w:rsidRPr="00B65B47">
        <w:rPr>
          <w:rFonts w:ascii="Verdana" w:hAnsi="Verdana"/>
          <w:sz w:val="20"/>
          <w:szCs w:val="20"/>
        </w:rPr>
        <w:tab/>
      </w:r>
      <w:r w:rsidRPr="00B65B47">
        <w:rPr>
          <w:rFonts w:ascii="Verdana" w:hAnsi="Verdana"/>
          <w:sz w:val="20"/>
          <w:szCs w:val="20"/>
        </w:rPr>
        <w:tab/>
        <w:t>13.5%</w:t>
      </w:r>
    </w:p>
    <w:p w14:paraId="244C8FC0" w14:textId="77777777" w:rsidR="00084194" w:rsidRPr="00B65B47" w:rsidRDefault="00084194" w:rsidP="00665850">
      <w:pPr>
        <w:spacing w:after="0" w:line="240" w:lineRule="auto"/>
        <w:rPr>
          <w:rFonts w:ascii="Verdana" w:hAnsi="Verdana"/>
          <w:sz w:val="20"/>
          <w:szCs w:val="20"/>
        </w:rPr>
      </w:pPr>
      <w:r w:rsidRPr="00B65B47">
        <w:rPr>
          <w:rFonts w:ascii="Verdana" w:hAnsi="Verdana"/>
          <w:sz w:val="20"/>
          <w:szCs w:val="20"/>
        </w:rPr>
        <w:t>46 and over:</w:t>
      </w:r>
      <w:r w:rsidRPr="00B65B47">
        <w:rPr>
          <w:rFonts w:ascii="Verdana" w:hAnsi="Verdana"/>
          <w:sz w:val="20"/>
          <w:szCs w:val="20"/>
        </w:rPr>
        <w:tab/>
        <w:t>14.75%</w:t>
      </w:r>
    </w:p>
    <w:p w14:paraId="283375F8" w14:textId="77777777" w:rsidR="00425E65" w:rsidRPr="00B65B47" w:rsidRDefault="00425E65" w:rsidP="00425E65">
      <w:pPr>
        <w:spacing w:after="0" w:line="240" w:lineRule="auto"/>
        <w:rPr>
          <w:rFonts w:ascii="Verdana" w:hAnsi="Verdana"/>
          <w:b/>
          <w:sz w:val="20"/>
          <w:szCs w:val="20"/>
        </w:rPr>
      </w:pPr>
    </w:p>
    <w:p w14:paraId="59416DEE" w14:textId="77777777" w:rsidR="00826D23" w:rsidRPr="00B65B47" w:rsidRDefault="00826D23" w:rsidP="00425E65">
      <w:pPr>
        <w:spacing w:after="0" w:line="240" w:lineRule="auto"/>
        <w:rPr>
          <w:rFonts w:ascii="Verdana" w:hAnsi="Verdana"/>
          <w:sz w:val="20"/>
          <w:szCs w:val="20"/>
        </w:rPr>
      </w:pPr>
      <w:r w:rsidRPr="00B65B47">
        <w:rPr>
          <w:rFonts w:ascii="Verdana" w:hAnsi="Verdana"/>
          <w:sz w:val="20"/>
          <w:szCs w:val="20"/>
        </w:rPr>
        <w:t>The PPF makes an additional 0.5% contribution towards risk based benefits</w:t>
      </w:r>
    </w:p>
    <w:p w14:paraId="3E231E33" w14:textId="77777777" w:rsidR="00826D23" w:rsidRPr="00B65B47" w:rsidRDefault="00826D23" w:rsidP="00425E65">
      <w:pPr>
        <w:spacing w:after="0" w:line="240" w:lineRule="auto"/>
        <w:rPr>
          <w:rFonts w:ascii="Verdana" w:hAnsi="Verdana"/>
          <w:b/>
          <w:sz w:val="20"/>
          <w:szCs w:val="20"/>
        </w:rPr>
      </w:pPr>
    </w:p>
    <w:p w14:paraId="644A6317" w14:textId="77777777" w:rsidR="00425E65" w:rsidRPr="00B65B47" w:rsidRDefault="00425E65" w:rsidP="00425E65">
      <w:pPr>
        <w:spacing w:after="0" w:line="240" w:lineRule="auto"/>
        <w:rPr>
          <w:rFonts w:ascii="Verdana" w:hAnsi="Verdana"/>
          <w:sz w:val="20"/>
          <w:szCs w:val="20"/>
        </w:rPr>
      </w:pPr>
      <w:r w:rsidRPr="00B65B47">
        <w:rPr>
          <w:rFonts w:ascii="Verdana" w:hAnsi="Verdana"/>
          <w:sz w:val="20"/>
          <w:szCs w:val="20"/>
        </w:rPr>
        <w:t>The PPF will also match the contributions you make up to 3% of pay</w:t>
      </w:r>
    </w:p>
    <w:p w14:paraId="14C85E06" w14:textId="77777777" w:rsidR="00EB275C" w:rsidRPr="00B65B47" w:rsidRDefault="00EB275C" w:rsidP="00665850">
      <w:pPr>
        <w:spacing w:after="0" w:line="240" w:lineRule="auto"/>
        <w:rPr>
          <w:rFonts w:ascii="Verdana" w:hAnsi="Verdana"/>
          <w:sz w:val="20"/>
          <w:szCs w:val="20"/>
        </w:rPr>
      </w:pPr>
    </w:p>
    <w:p w14:paraId="65CBB889" w14:textId="77777777" w:rsidR="00425E65" w:rsidRPr="00B65B47" w:rsidRDefault="00EB275C" w:rsidP="00665850">
      <w:pPr>
        <w:spacing w:after="0" w:line="240" w:lineRule="auto"/>
        <w:rPr>
          <w:rFonts w:ascii="Verdana" w:hAnsi="Verdana"/>
          <w:b/>
          <w:sz w:val="20"/>
          <w:szCs w:val="20"/>
        </w:rPr>
      </w:pPr>
      <w:proofErr w:type="gramStart"/>
      <w:r w:rsidRPr="00B65B47">
        <w:rPr>
          <w:rFonts w:ascii="Verdana" w:hAnsi="Verdana"/>
          <w:b/>
          <w:sz w:val="20"/>
          <w:szCs w:val="20"/>
        </w:rPr>
        <w:t>Your</w:t>
      </w:r>
      <w:proofErr w:type="gramEnd"/>
      <w:r w:rsidRPr="00B65B47">
        <w:rPr>
          <w:rFonts w:ascii="Verdana" w:hAnsi="Verdana"/>
          <w:b/>
          <w:sz w:val="20"/>
          <w:szCs w:val="20"/>
        </w:rPr>
        <w:t xml:space="preserve"> Contribution: </w:t>
      </w:r>
    </w:p>
    <w:p w14:paraId="53734DFD" w14:textId="77777777" w:rsidR="00807BC5" w:rsidRPr="00B65B47" w:rsidRDefault="00665850" w:rsidP="00665850">
      <w:pPr>
        <w:spacing w:after="0" w:line="240" w:lineRule="auto"/>
        <w:rPr>
          <w:rFonts w:ascii="Verdana" w:hAnsi="Verdana"/>
          <w:sz w:val="20"/>
          <w:szCs w:val="20"/>
        </w:rPr>
      </w:pPr>
      <w:r w:rsidRPr="00B65B47">
        <w:rPr>
          <w:rFonts w:ascii="Verdana" w:hAnsi="Verdana"/>
          <w:sz w:val="20"/>
          <w:szCs w:val="20"/>
        </w:rPr>
        <w:t>No employee contribution required, although you can choose to contr</w:t>
      </w:r>
      <w:r w:rsidR="00807BC5" w:rsidRPr="00B65B47">
        <w:rPr>
          <w:rFonts w:ascii="Verdana" w:hAnsi="Verdana"/>
          <w:sz w:val="20"/>
          <w:szCs w:val="20"/>
        </w:rPr>
        <w:t>ibute up to 100% of your salary</w:t>
      </w:r>
    </w:p>
    <w:p w14:paraId="0983C42C" w14:textId="77777777" w:rsidR="00312F6E" w:rsidRPr="00B65B47" w:rsidRDefault="00312F6E" w:rsidP="00381A79">
      <w:pPr>
        <w:spacing w:after="0" w:line="240" w:lineRule="auto"/>
        <w:rPr>
          <w:rFonts w:ascii="Verdana" w:hAnsi="Verdana"/>
          <w:b/>
          <w:sz w:val="20"/>
          <w:szCs w:val="20"/>
        </w:rPr>
      </w:pPr>
    </w:p>
    <w:p w14:paraId="1F09769F" w14:textId="77777777" w:rsidR="00312F6E" w:rsidRPr="00B65B47" w:rsidRDefault="00312F6E" w:rsidP="00312F6E">
      <w:pPr>
        <w:rPr>
          <w:rFonts w:ascii="Verdana" w:eastAsiaTheme="minorHAnsi" w:hAnsi="Verdana" w:cs="Arial"/>
          <w:sz w:val="20"/>
          <w:szCs w:val="20"/>
          <w:u w:val="single"/>
        </w:rPr>
      </w:pPr>
      <w:r w:rsidRPr="00B65B47">
        <w:rPr>
          <w:rFonts w:ascii="Verdana" w:eastAsiaTheme="minorHAnsi" w:hAnsi="Verdana" w:cs="Arial"/>
          <w:b/>
          <w:sz w:val="20"/>
          <w:szCs w:val="20"/>
          <w:u w:val="single"/>
        </w:rPr>
        <w:t>Contacting My CSP</w:t>
      </w:r>
      <w:r w:rsidRPr="00B65B47">
        <w:rPr>
          <w:rFonts w:ascii="Verdana" w:eastAsiaTheme="minorHAnsi" w:hAnsi="Verdana" w:cs="Arial"/>
          <w:sz w:val="20"/>
          <w:szCs w:val="20"/>
          <w:u w:val="single"/>
        </w:rPr>
        <w:t xml:space="preserve"> </w:t>
      </w:r>
      <w:r w:rsidRPr="00B65B47">
        <w:rPr>
          <w:rFonts w:ascii="Verdana" w:eastAsia="Times New Roman" w:hAnsi="Verdana"/>
          <w:bCs/>
          <w:sz w:val="20"/>
          <w:szCs w:val="20"/>
          <w:lang w:eastAsia="en-GB"/>
        </w:rPr>
        <w:t>Address</w:t>
      </w:r>
      <w:r w:rsidRPr="00B65B47">
        <w:rPr>
          <w:rFonts w:ascii="Verdana" w:eastAsia="Times New Roman" w:hAnsi="Verdana"/>
          <w:sz w:val="20"/>
          <w:szCs w:val="20"/>
          <w:lang w:eastAsia="en-GB"/>
        </w:rPr>
        <w:t xml:space="preserve">: </w:t>
      </w:r>
      <w:proofErr w:type="spellStart"/>
      <w:r w:rsidRPr="00B65B47">
        <w:rPr>
          <w:rFonts w:ascii="Verdana" w:eastAsia="Times New Roman" w:hAnsi="Verdana"/>
          <w:sz w:val="20"/>
          <w:szCs w:val="20"/>
          <w:lang w:eastAsia="en-GB"/>
        </w:rPr>
        <w:t>MyCSP</w:t>
      </w:r>
      <w:proofErr w:type="spellEnd"/>
      <w:r w:rsidRPr="00B65B47">
        <w:rPr>
          <w:rFonts w:ascii="Verdana" w:eastAsia="Times New Roman" w:hAnsi="Verdana"/>
          <w:sz w:val="20"/>
          <w:szCs w:val="20"/>
          <w:lang w:eastAsia="en-GB"/>
        </w:rPr>
        <w:t>, PO Box 2017, Liverpool L69 2BU</w:t>
      </w:r>
    </w:p>
    <w:p w14:paraId="491872CD" w14:textId="77777777" w:rsidR="00312F6E" w:rsidRPr="00B65B47" w:rsidRDefault="00312F6E" w:rsidP="00312F6E">
      <w:pPr>
        <w:spacing w:after="0" w:line="240" w:lineRule="auto"/>
        <w:rPr>
          <w:rFonts w:ascii="Verdana" w:eastAsia="Times New Roman" w:hAnsi="Verdana"/>
          <w:sz w:val="20"/>
          <w:szCs w:val="20"/>
          <w:lang w:eastAsia="en-GB"/>
        </w:rPr>
      </w:pPr>
      <w:r w:rsidRPr="00B65B47">
        <w:rPr>
          <w:rFonts w:ascii="Verdana" w:eastAsia="Times New Roman" w:hAnsi="Verdana"/>
          <w:bCs/>
          <w:sz w:val="20"/>
          <w:szCs w:val="20"/>
          <w:lang w:eastAsia="en-GB"/>
        </w:rPr>
        <w:t>Telephone Number</w:t>
      </w:r>
      <w:r w:rsidR="000C234D" w:rsidRPr="00B65B47">
        <w:rPr>
          <w:rFonts w:ascii="Verdana" w:eastAsia="Times New Roman" w:hAnsi="Verdana"/>
          <w:sz w:val="20"/>
          <w:szCs w:val="20"/>
          <w:lang w:eastAsia="en-GB"/>
        </w:rPr>
        <w:t xml:space="preserve">: 0300 123 6666   </w:t>
      </w:r>
      <w:r w:rsidRPr="00B65B47">
        <w:rPr>
          <w:rFonts w:ascii="Verdana" w:eastAsia="Times New Roman" w:hAnsi="Verdana"/>
          <w:bCs/>
          <w:sz w:val="20"/>
          <w:szCs w:val="20"/>
          <w:lang w:eastAsia="en-GB"/>
        </w:rPr>
        <w:t>Overseas Number</w:t>
      </w:r>
      <w:r w:rsidRPr="00B65B47">
        <w:rPr>
          <w:rFonts w:ascii="Verdana" w:eastAsia="Times New Roman" w:hAnsi="Verdana"/>
          <w:sz w:val="20"/>
          <w:szCs w:val="20"/>
          <w:lang w:eastAsia="en-GB"/>
        </w:rPr>
        <w:t>: +44 1903 835 902</w:t>
      </w:r>
    </w:p>
    <w:p w14:paraId="49F8EF6C" w14:textId="77777777" w:rsidR="000530AF" w:rsidRPr="00B65B47" w:rsidRDefault="00312F6E" w:rsidP="008748E9">
      <w:pPr>
        <w:spacing w:after="0" w:line="240" w:lineRule="auto"/>
        <w:rPr>
          <w:rFonts w:ascii="Verdana" w:eastAsia="Times New Roman" w:hAnsi="Verdana"/>
          <w:sz w:val="20"/>
          <w:szCs w:val="20"/>
          <w:lang w:eastAsia="en-GB"/>
        </w:rPr>
      </w:pPr>
      <w:proofErr w:type="gramStart"/>
      <w:r w:rsidRPr="00B65B47">
        <w:rPr>
          <w:rFonts w:ascii="Verdana" w:eastAsia="Times New Roman" w:hAnsi="Verdana"/>
          <w:bCs/>
          <w:sz w:val="20"/>
          <w:szCs w:val="20"/>
          <w:lang w:eastAsia="en-GB"/>
        </w:rPr>
        <w:t>Email</w:t>
      </w:r>
      <w:r w:rsidRPr="00B65B47">
        <w:rPr>
          <w:rFonts w:ascii="Verdana" w:eastAsia="Times New Roman" w:hAnsi="Verdana"/>
          <w:sz w:val="20"/>
          <w:szCs w:val="20"/>
          <w:lang w:eastAsia="en-GB"/>
        </w:rPr>
        <w:t xml:space="preserve">  </w:t>
      </w:r>
      <w:proofErr w:type="gramEnd"/>
      <w:r w:rsidR="009D07EE">
        <w:fldChar w:fldCharType="begin"/>
      </w:r>
      <w:r w:rsidR="009D07EE">
        <w:instrText xml:space="preserve"> HYPERLINK "mailto:contactcentre@mycsp.co.uk" </w:instrText>
      </w:r>
      <w:r w:rsidR="009D07EE">
        <w:fldChar w:fldCharType="separate"/>
      </w:r>
      <w:r w:rsidRPr="00B65B47">
        <w:rPr>
          <w:rStyle w:val="Hyperlink"/>
          <w:rFonts w:ascii="Verdana" w:eastAsia="Times New Roman" w:hAnsi="Verdana"/>
          <w:color w:val="auto"/>
          <w:sz w:val="20"/>
          <w:szCs w:val="20"/>
          <w:lang w:eastAsia="en-GB"/>
        </w:rPr>
        <w:t>contactcentre@mycsp.co.uk</w:t>
      </w:r>
      <w:r w:rsidR="009D07EE">
        <w:rPr>
          <w:rStyle w:val="Hyperlink"/>
          <w:rFonts w:ascii="Verdana" w:eastAsia="Times New Roman" w:hAnsi="Verdana"/>
          <w:color w:val="auto"/>
          <w:sz w:val="20"/>
          <w:szCs w:val="20"/>
          <w:lang w:eastAsia="en-GB"/>
        </w:rPr>
        <w:fldChar w:fldCharType="end"/>
      </w:r>
      <w:r w:rsidRPr="00B65B47">
        <w:rPr>
          <w:rFonts w:ascii="Verdana" w:eastAsia="Times New Roman" w:hAnsi="Verdana"/>
          <w:sz w:val="20"/>
          <w:szCs w:val="20"/>
          <w:lang w:eastAsia="en-GB"/>
        </w:rPr>
        <w:t xml:space="preserve"> - if emailing from home</w:t>
      </w:r>
      <w:r w:rsidRPr="00B65B47">
        <w:rPr>
          <w:rFonts w:ascii="Verdana" w:eastAsia="Times New Roman" w:hAnsi="Verdana"/>
          <w:sz w:val="20"/>
          <w:szCs w:val="20"/>
          <w:lang w:eastAsia="en-GB"/>
        </w:rPr>
        <w:br/>
      </w:r>
      <w:hyperlink r:id="rId16" w:history="1">
        <w:r w:rsidRPr="00B65B47">
          <w:rPr>
            <w:rStyle w:val="Hyperlink"/>
            <w:rFonts w:ascii="Verdana" w:eastAsia="Times New Roman" w:hAnsi="Verdana"/>
            <w:color w:val="auto"/>
            <w:sz w:val="20"/>
            <w:szCs w:val="20"/>
            <w:lang w:eastAsia="en-GB"/>
          </w:rPr>
          <w:t>contactcentre@mycsp.gse.gov.uk</w:t>
        </w:r>
      </w:hyperlink>
      <w:r w:rsidRPr="00B65B47">
        <w:rPr>
          <w:rFonts w:ascii="Verdana" w:eastAsia="Times New Roman" w:hAnsi="Verdana"/>
          <w:sz w:val="20"/>
          <w:szCs w:val="20"/>
          <w:lang w:eastAsia="en-GB"/>
        </w:rPr>
        <w:t xml:space="preserve"> - if using a PPF computer</w:t>
      </w:r>
    </w:p>
    <w:p w14:paraId="6E05F0FA" w14:textId="77777777" w:rsidR="006F3293" w:rsidRPr="00B65B47" w:rsidRDefault="006F3293" w:rsidP="008748E9">
      <w:pPr>
        <w:spacing w:after="0" w:line="240" w:lineRule="auto"/>
        <w:rPr>
          <w:rFonts w:ascii="Verdana" w:hAnsi="Verdana" w:cs="Agenda-Light"/>
          <w:b/>
          <w:sz w:val="20"/>
          <w:szCs w:val="20"/>
          <w:u w:val="single"/>
          <w:lang w:eastAsia="en-GB"/>
        </w:rPr>
      </w:pPr>
    </w:p>
    <w:p w14:paraId="3F28C863" w14:textId="77777777" w:rsidR="00B65B47" w:rsidRPr="00B65B47" w:rsidRDefault="00B65B47" w:rsidP="008748E9">
      <w:pPr>
        <w:spacing w:after="0" w:line="240" w:lineRule="auto"/>
        <w:rPr>
          <w:rFonts w:ascii="Verdana" w:hAnsi="Verdana" w:cs="Agenda-Light"/>
          <w:b/>
          <w:sz w:val="20"/>
          <w:szCs w:val="20"/>
          <w:u w:val="single"/>
          <w:lang w:eastAsia="en-GB"/>
        </w:rPr>
      </w:pPr>
    </w:p>
    <w:p w14:paraId="74FA927D" w14:textId="77777777" w:rsidR="008748E9" w:rsidRPr="00B65B47" w:rsidRDefault="008748E9" w:rsidP="008748E9">
      <w:pPr>
        <w:spacing w:after="0" w:line="240" w:lineRule="auto"/>
        <w:rPr>
          <w:rFonts w:ascii="Verdana" w:eastAsia="Times New Roman" w:hAnsi="Verdana"/>
          <w:sz w:val="20"/>
          <w:szCs w:val="20"/>
          <w:lang w:eastAsia="en-GB"/>
        </w:rPr>
      </w:pPr>
      <w:r w:rsidRPr="00B65B47">
        <w:rPr>
          <w:rFonts w:ascii="Verdana" w:hAnsi="Verdana" w:cs="Agenda-Light"/>
          <w:b/>
          <w:sz w:val="20"/>
          <w:szCs w:val="20"/>
          <w:u w:val="single"/>
          <w:lang w:eastAsia="en-GB"/>
        </w:rPr>
        <w:lastRenderedPageBreak/>
        <w:t xml:space="preserve">Employee Assistance Programme </w:t>
      </w:r>
    </w:p>
    <w:p w14:paraId="4BD2C65D" w14:textId="3975ABA7" w:rsidR="008748E9" w:rsidRPr="00B65B47" w:rsidRDefault="008748E9" w:rsidP="008748E9">
      <w:pPr>
        <w:spacing w:before="100" w:beforeAutospacing="1" w:after="100" w:afterAutospacing="1" w:line="240" w:lineRule="auto"/>
        <w:rPr>
          <w:rFonts w:ascii="Verdana" w:eastAsia="Times New Roman" w:hAnsi="Verdana"/>
          <w:sz w:val="20"/>
          <w:szCs w:val="20"/>
          <w:lang w:eastAsia="en-GB"/>
        </w:rPr>
      </w:pPr>
      <w:r w:rsidRPr="00B65B47">
        <w:rPr>
          <w:rFonts w:ascii="Verdana" w:eastAsia="Times New Roman" w:hAnsi="Verdana"/>
          <w:sz w:val="20"/>
          <w:szCs w:val="20"/>
          <w:lang w:eastAsia="en-GB"/>
        </w:rPr>
        <w:t xml:space="preserve">Our EAP is </w:t>
      </w:r>
      <w:r w:rsidR="00373282" w:rsidRPr="00B65B47">
        <w:rPr>
          <w:rFonts w:ascii="Verdana" w:eastAsia="Times New Roman" w:hAnsi="Verdana"/>
          <w:sz w:val="20"/>
          <w:szCs w:val="20"/>
          <w:lang w:eastAsia="en-GB"/>
        </w:rPr>
        <w:t>provided by</w:t>
      </w:r>
      <w:r w:rsidR="00C24A5F" w:rsidRPr="00B65B47">
        <w:rPr>
          <w:rFonts w:ascii="Verdana" w:eastAsia="Times New Roman" w:hAnsi="Verdana"/>
          <w:sz w:val="20"/>
          <w:szCs w:val="20"/>
          <w:lang w:eastAsia="en-GB"/>
        </w:rPr>
        <w:t xml:space="preserve"> </w:t>
      </w:r>
      <w:r w:rsidR="00373282" w:rsidRPr="00B65B47">
        <w:rPr>
          <w:rFonts w:ascii="Verdana" w:eastAsia="Times New Roman" w:hAnsi="Verdana"/>
          <w:sz w:val="20"/>
          <w:szCs w:val="20"/>
          <w:lang w:eastAsia="en-GB"/>
        </w:rPr>
        <w:t>Workplace Wellness</w:t>
      </w:r>
      <w:r w:rsidRPr="00B65B47">
        <w:rPr>
          <w:rFonts w:ascii="Verdana" w:eastAsia="Times New Roman" w:hAnsi="Verdana"/>
          <w:sz w:val="20"/>
          <w:szCs w:val="20"/>
          <w:lang w:eastAsia="en-GB"/>
        </w:rPr>
        <w:t>, an independent external organisation who work to a robust professional code of strict confidentiality.</w:t>
      </w:r>
    </w:p>
    <w:p w14:paraId="7010A87C" w14:textId="77777777" w:rsidR="008748E9" w:rsidRPr="00B65B47" w:rsidRDefault="008748E9" w:rsidP="008748E9">
      <w:pPr>
        <w:spacing w:before="100" w:beforeAutospacing="1" w:after="100" w:afterAutospacing="1" w:line="240" w:lineRule="auto"/>
        <w:rPr>
          <w:rFonts w:ascii="Verdana" w:eastAsia="Times New Roman" w:hAnsi="Verdana"/>
          <w:sz w:val="20"/>
          <w:szCs w:val="20"/>
          <w:lang w:eastAsia="en-GB"/>
        </w:rPr>
      </w:pPr>
      <w:r w:rsidRPr="00B65B47">
        <w:rPr>
          <w:rFonts w:ascii="Verdana" w:eastAsia="Times New Roman" w:hAnsi="Verdana"/>
          <w:sz w:val="20"/>
          <w:szCs w:val="20"/>
          <w:lang w:eastAsia="en-GB"/>
        </w:rPr>
        <w:t>The EAP offers cover for you and immediate family members who live at the same address, including children in full-time education. The EAP offers:</w:t>
      </w:r>
    </w:p>
    <w:p w14:paraId="4A1CA0EC" w14:textId="77777777" w:rsidR="008748E9" w:rsidRPr="00B65B47" w:rsidRDefault="008748E9" w:rsidP="008748E9">
      <w:pPr>
        <w:numPr>
          <w:ilvl w:val="0"/>
          <w:numId w:val="16"/>
        </w:numPr>
        <w:spacing w:before="100" w:beforeAutospacing="1" w:after="150" w:line="240" w:lineRule="auto"/>
        <w:ind w:left="300" w:right="150"/>
        <w:rPr>
          <w:rFonts w:ascii="Verdana" w:eastAsia="Times New Roman" w:hAnsi="Verdana"/>
          <w:sz w:val="20"/>
          <w:szCs w:val="20"/>
          <w:lang w:eastAsia="en-GB"/>
        </w:rPr>
      </w:pPr>
      <w:r w:rsidRPr="00B65B47">
        <w:rPr>
          <w:rFonts w:ascii="Verdana" w:eastAsia="Times New Roman" w:hAnsi="Verdana"/>
          <w:sz w:val="20"/>
          <w:szCs w:val="20"/>
          <w:lang w:eastAsia="en-GB"/>
        </w:rPr>
        <w:t>Structured telephone counselling</w:t>
      </w:r>
    </w:p>
    <w:p w14:paraId="47564B96" w14:textId="77777777" w:rsidR="008748E9" w:rsidRPr="00B65B47" w:rsidRDefault="008748E9" w:rsidP="008748E9">
      <w:pPr>
        <w:numPr>
          <w:ilvl w:val="0"/>
          <w:numId w:val="16"/>
        </w:numPr>
        <w:spacing w:before="100" w:beforeAutospacing="1" w:after="150" w:line="240" w:lineRule="auto"/>
        <w:ind w:left="300" w:right="150"/>
        <w:rPr>
          <w:rFonts w:ascii="Verdana" w:eastAsia="Times New Roman" w:hAnsi="Verdana"/>
          <w:sz w:val="20"/>
          <w:szCs w:val="20"/>
          <w:lang w:eastAsia="en-GB"/>
        </w:rPr>
      </w:pPr>
      <w:r w:rsidRPr="00B65B47">
        <w:rPr>
          <w:rFonts w:ascii="Verdana" w:eastAsia="Times New Roman" w:hAnsi="Verdana"/>
          <w:sz w:val="20"/>
          <w:szCs w:val="20"/>
          <w:lang w:eastAsia="en-GB"/>
        </w:rPr>
        <w:t>Referral to face to face counselling</w:t>
      </w:r>
      <w:r w:rsidR="004F2079" w:rsidRPr="00B65B47">
        <w:rPr>
          <w:rFonts w:ascii="Verdana" w:eastAsia="Times New Roman" w:hAnsi="Verdana"/>
          <w:sz w:val="20"/>
          <w:szCs w:val="20"/>
          <w:lang w:eastAsia="en-GB"/>
        </w:rPr>
        <w:t xml:space="preserve">, up to eight sessions, with their model based on </w:t>
      </w:r>
      <w:hyperlink r:id="rId17" w:history="1">
        <w:r w:rsidR="004F2079" w:rsidRPr="00B65B47">
          <w:rPr>
            <w:rFonts w:ascii="Verdana" w:eastAsia="Times New Roman" w:hAnsi="Verdana"/>
            <w:b/>
            <w:bCs/>
            <w:sz w:val="20"/>
            <w:szCs w:val="20"/>
            <w:u w:val="single"/>
            <w:lang w:eastAsia="en-GB"/>
          </w:rPr>
          <w:t>Cognitive Behavioural Therapy</w:t>
        </w:r>
      </w:hyperlink>
      <w:r w:rsidR="004F2079" w:rsidRPr="00B65B47">
        <w:rPr>
          <w:rFonts w:ascii="Verdana" w:eastAsia="Times New Roman" w:hAnsi="Verdana"/>
          <w:sz w:val="20"/>
          <w:szCs w:val="20"/>
          <w:lang w:eastAsia="en-GB"/>
        </w:rPr>
        <w:t> (CBT).</w:t>
      </w:r>
    </w:p>
    <w:p w14:paraId="549E88C4" w14:textId="77777777" w:rsidR="008748E9" w:rsidRPr="00B65B47" w:rsidRDefault="008748E9" w:rsidP="008748E9">
      <w:pPr>
        <w:numPr>
          <w:ilvl w:val="0"/>
          <w:numId w:val="16"/>
        </w:numPr>
        <w:spacing w:before="100" w:beforeAutospacing="1" w:after="150" w:line="240" w:lineRule="auto"/>
        <w:ind w:left="300" w:right="150"/>
        <w:rPr>
          <w:rFonts w:ascii="Verdana" w:eastAsia="Times New Roman" w:hAnsi="Verdana"/>
          <w:sz w:val="20"/>
          <w:szCs w:val="20"/>
          <w:lang w:eastAsia="en-GB"/>
        </w:rPr>
      </w:pPr>
      <w:r w:rsidRPr="00B65B47">
        <w:rPr>
          <w:rFonts w:ascii="Verdana" w:eastAsia="Times New Roman" w:hAnsi="Verdana"/>
          <w:sz w:val="20"/>
          <w:szCs w:val="20"/>
          <w:lang w:eastAsia="en-GB"/>
        </w:rPr>
        <w:t>Referral to serious illness and accident support</w:t>
      </w:r>
    </w:p>
    <w:p w14:paraId="60F1A7C9" w14:textId="77777777" w:rsidR="008748E9" w:rsidRPr="00B65B47" w:rsidRDefault="008748E9" w:rsidP="008748E9">
      <w:pPr>
        <w:numPr>
          <w:ilvl w:val="0"/>
          <w:numId w:val="16"/>
        </w:numPr>
        <w:spacing w:before="100" w:beforeAutospacing="1" w:after="150" w:line="240" w:lineRule="auto"/>
        <w:ind w:left="300" w:right="150"/>
        <w:rPr>
          <w:rFonts w:ascii="Verdana" w:eastAsia="Times New Roman" w:hAnsi="Verdana"/>
          <w:sz w:val="20"/>
          <w:szCs w:val="20"/>
          <w:lang w:eastAsia="en-GB"/>
        </w:rPr>
      </w:pPr>
      <w:r w:rsidRPr="00B65B47">
        <w:rPr>
          <w:rFonts w:ascii="Verdana" w:eastAsia="Times New Roman" w:hAnsi="Verdana"/>
          <w:sz w:val="20"/>
          <w:szCs w:val="20"/>
          <w:lang w:eastAsia="en-GB"/>
        </w:rPr>
        <w:t>Fitness advice (including video demonstrations)</w:t>
      </w:r>
    </w:p>
    <w:p w14:paraId="31BEA908" w14:textId="77777777" w:rsidR="008748E9" w:rsidRPr="00B65B47" w:rsidRDefault="008748E9" w:rsidP="008748E9">
      <w:pPr>
        <w:numPr>
          <w:ilvl w:val="0"/>
          <w:numId w:val="16"/>
        </w:numPr>
        <w:spacing w:before="100" w:beforeAutospacing="1" w:after="150" w:line="240" w:lineRule="auto"/>
        <w:ind w:left="300" w:right="150"/>
        <w:rPr>
          <w:rFonts w:ascii="Verdana" w:eastAsia="Times New Roman" w:hAnsi="Verdana"/>
          <w:sz w:val="20"/>
          <w:szCs w:val="20"/>
          <w:lang w:eastAsia="en-GB"/>
        </w:rPr>
      </w:pPr>
      <w:r w:rsidRPr="00B65B47">
        <w:rPr>
          <w:rFonts w:ascii="Verdana" w:eastAsia="Times New Roman" w:hAnsi="Verdana"/>
          <w:sz w:val="20"/>
          <w:szCs w:val="20"/>
          <w:lang w:eastAsia="en-GB"/>
        </w:rPr>
        <w:t xml:space="preserve">Personal coaching tool and online health assessment tools </w:t>
      </w:r>
    </w:p>
    <w:p w14:paraId="7A6757AB" w14:textId="77777777" w:rsidR="00A5676C" w:rsidRPr="00B65B47" w:rsidRDefault="00A5676C" w:rsidP="008748E9">
      <w:pPr>
        <w:numPr>
          <w:ilvl w:val="0"/>
          <w:numId w:val="16"/>
        </w:numPr>
        <w:spacing w:before="100" w:beforeAutospacing="1" w:after="150" w:line="240" w:lineRule="auto"/>
        <w:ind w:left="300" w:right="150"/>
        <w:rPr>
          <w:rFonts w:ascii="Verdana" w:eastAsia="Times New Roman" w:hAnsi="Verdana"/>
          <w:sz w:val="20"/>
          <w:szCs w:val="20"/>
          <w:lang w:eastAsia="en-GB"/>
        </w:rPr>
      </w:pPr>
      <w:r w:rsidRPr="00B65B47">
        <w:rPr>
          <w:rFonts w:ascii="Verdana" w:eastAsia="Times New Roman" w:hAnsi="Verdana"/>
          <w:sz w:val="20"/>
          <w:szCs w:val="20"/>
          <w:lang w:eastAsia="en-GB"/>
        </w:rPr>
        <w:t>Line Manager helpline and other support tools and resources</w:t>
      </w:r>
    </w:p>
    <w:p w14:paraId="699B2B10" w14:textId="77777777" w:rsidR="00A5676C" w:rsidRPr="00B65B47" w:rsidRDefault="00A5676C" w:rsidP="00A5676C">
      <w:pPr>
        <w:pStyle w:val="ListParagraph"/>
        <w:numPr>
          <w:ilvl w:val="0"/>
          <w:numId w:val="16"/>
        </w:numPr>
        <w:rPr>
          <w:rFonts w:ascii="Verdana" w:hAnsi="Verdana"/>
          <w:sz w:val="20"/>
          <w:szCs w:val="20"/>
        </w:rPr>
      </w:pPr>
      <w:r w:rsidRPr="00B65B47">
        <w:rPr>
          <w:rFonts w:ascii="Verdana" w:hAnsi="Verdana"/>
          <w:sz w:val="20"/>
          <w:szCs w:val="20"/>
        </w:rPr>
        <w:t xml:space="preserve">From 1 July, please contact </w:t>
      </w:r>
      <w:r w:rsidRPr="00B65B47">
        <w:rPr>
          <w:rFonts w:ascii="Verdana" w:hAnsi="Verdana"/>
          <w:b/>
          <w:sz w:val="20"/>
          <w:szCs w:val="20"/>
        </w:rPr>
        <w:t xml:space="preserve">0800 111 6387 </w:t>
      </w:r>
      <w:r w:rsidRPr="00B65B47">
        <w:rPr>
          <w:rFonts w:ascii="Verdana" w:hAnsi="Verdana"/>
          <w:sz w:val="20"/>
          <w:szCs w:val="20"/>
        </w:rPr>
        <w:t>to speak to a helpline specialist. This helpline is available on a 24/7 365 days a year basis</w:t>
      </w:r>
    </w:p>
    <w:p w14:paraId="00CFED0B" w14:textId="77777777" w:rsidR="00A5676C" w:rsidRPr="00B65B47" w:rsidRDefault="00A5676C" w:rsidP="00A5676C">
      <w:pPr>
        <w:pStyle w:val="ListParagraph"/>
        <w:numPr>
          <w:ilvl w:val="0"/>
          <w:numId w:val="16"/>
        </w:numPr>
        <w:rPr>
          <w:rFonts w:ascii="Verdana" w:hAnsi="Verdana"/>
          <w:sz w:val="20"/>
          <w:szCs w:val="20"/>
        </w:rPr>
      </w:pPr>
      <w:r w:rsidRPr="00B65B47">
        <w:rPr>
          <w:rFonts w:ascii="Verdana" w:hAnsi="Verdana"/>
          <w:sz w:val="20"/>
          <w:szCs w:val="20"/>
        </w:rPr>
        <w:t>There is also a line manager support line available between 9am – 6pm Monday to Friday – 0800 111 6385.</w:t>
      </w:r>
    </w:p>
    <w:p w14:paraId="43C56582" w14:textId="77777777" w:rsidR="00A5676C" w:rsidRPr="00B65B47" w:rsidRDefault="00A5676C" w:rsidP="00A5676C">
      <w:pPr>
        <w:pStyle w:val="ListParagraph"/>
        <w:numPr>
          <w:ilvl w:val="0"/>
          <w:numId w:val="16"/>
        </w:numPr>
        <w:rPr>
          <w:rFonts w:ascii="Verdana" w:hAnsi="Verdana"/>
          <w:sz w:val="20"/>
          <w:szCs w:val="20"/>
        </w:rPr>
      </w:pPr>
      <w:r w:rsidRPr="00B65B47">
        <w:rPr>
          <w:rFonts w:ascii="Verdana" w:hAnsi="Verdana"/>
          <w:sz w:val="20"/>
          <w:szCs w:val="20"/>
        </w:rPr>
        <w:t xml:space="preserve">Further information and online resources can be found </w:t>
      </w:r>
      <w:hyperlink r:id="rId18" w:history="1">
        <w:r w:rsidRPr="00B65B47">
          <w:rPr>
            <w:rStyle w:val="Hyperlink"/>
            <w:rFonts w:ascii="Verdana" w:hAnsi="Verdana"/>
            <w:color w:val="auto"/>
            <w:sz w:val="20"/>
            <w:szCs w:val="20"/>
          </w:rPr>
          <w:t>here</w:t>
        </w:r>
      </w:hyperlink>
      <w:r w:rsidRPr="00B65B47">
        <w:rPr>
          <w:rFonts w:ascii="Verdana" w:hAnsi="Verdana"/>
          <w:sz w:val="20"/>
          <w:szCs w:val="20"/>
        </w:rPr>
        <w:t xml:space="preserve">. The </w:t>
      </w:r>
      <w:r w:rsidRPr="00B65B47">
        <w:rPr>
          <w:rFonts w:ascii="Verdana" w:hAnsi="Verdana"/>
          <w:i/>
          <w:sz w:val="20"/>
          <w:szCs w:val="20"/>
        </w:rPr>
        <w:t xml:space="preserve">organisation code </w:t>
      </w:r>
      <w:r w:rsidRPr="00B65B47">
        <w:rPr>
          <w:rFonts w:ascii="Verdana" w:hAnsi="Verdana"/>
          <w:sz w:val="20"/>
          <w:szCs w:val="20"/>
        </w:rPr>
        <w:t>to log in is ‘</w:t>
      </w:r>
      <w:proofErr w:type="spellStart"/>
      <w:r w:rsidRPr="00B65B47">
        <w:rPr>
          <w:rFonts w:ascii="Verdana" w:hAnsi="Verdana"/>
          <w:b/>
          <w:sz w:val="20"/>
          <w:szCs w:val="20"/>
        </w:rPr>
        <w:t>PPFwell</w:t>
      </w:r>
      <w:proofErr w:type="spellEnd"/>
      <w:r w:rsidRPr="00B65B47">
        <w:rPr>
          <w:rFonts w:ascii="Verdana" w:hAnsi="Verdana"/>
          <w:sz w:val="20"/>
          <w:szCs w:val="20"/>
        </w:rPr>
        <w:t>’.</w:t>
      </w:r>
    </w:p>
    <w:p w14:paraId="651562CC" w14:textId="6CA20AE4" w:rsidR="000530AF" w:rsidRPr="00B65B47" w:rsidRDefault="00B65B47" w:rsidP="00B65B47">
      <w:pPr>
        <w:spacing w:before="100" w:beforeAutospacing="1" w:after="100" w:afterAutospacing="1" w:line="240" w:lineRule="auto"/>
        <w:rPr>
          <w:rFonts w:ascii="Verdana" w:eastAsia="Times New Roman" w:hAnsi="Verdana"/>
          <w:sz w:val="20"/>
          <w:szCs w:val="20"/>
          <w:lang w:eastAsia="en-GB"/>
        </w:rPr>
      </w:pPr>
      <w:r w:rsidRPr="00B65B47">
        <w:rPr>
          <w:rFonts w:ascii="Verdana" w:eastAsia="Times New Roman" w:hAnsi="Verdana"/>
          <w:sz w:val="20"/>
          <w:szCs w:val="20"/>
          <w:lang w:eastAsia="en-GB"/>
        </w:rPr>
        <w:t xml:space="preserve"> </w:t>
      </w:r>
      <w:r w:rsidR="009A1E8A">
        <w:rPr>
          <w:rFonts w:ascii="Verdana" w:hAnsi="Verdana"/>
          <w:b/>
          <w:sz w:val="20"/>
          <w:szCs w:val="20"/>
          <w:u w:val="single"/>
        </w:rPr>
        <w:t>Our Healthcare B</w:t>
      </w:r>
      <w:r w:rsidR="000530AF" w:rsidRPr="00B65B47">
        <w:rPr>
          <w:rFonts w:ascii="Verdana" w:hAnsi="Verdana"/>
          <w:b/>
          <w:sz w:val="20"/>
          <w:szCs w:val="20"/>
          <w:u w:val="single"/>
        </w:rPr>
        <w:t>enefits</w:t>
      </w:r>
    </w:p>
    <w:p w14:paraId="317E6721" w14:textId="77777777" w:rsidR="000530AF" w:rsidRPr="00B65B47" w:rsidRDefault="000530AF" w:rsidP="007600C3">
      <w:pPr>
        <w:pStyle w:val="NoSpacing"/>
        <w:rPr>
          <w:rFonts w:ascii="Verdana" w:hAnsi="Verdana"/>
          <w:sz w:val="20"/>
          <w:szCs w:val="20"/>
        </w:rPr>
      </w:pPr>
      <w:r w:rsidRPr="00B65B47">
        <w:rPr>
          <w:rFonts w:ascii="Verdana" w:hAnsi="Verdana"/>
          <w:sz w:val="20"/>
          <w:szCs w:val="20"/>
        </w:rPr>
        <w:t>We provide three healthcare benefits</w:t>
      </w:r>
      <w:r w:rsidR="000A78A0" w:rsidRPr="00B65B47">
        <w:rPr>
          <w:rFonts w:ascii="Verdana" w:hAnsi="Verdana"/>
          <w:sz w:val="20"/>
          <w:szCs w:val="20"/>
        </w:rPr>
        <w:t>, funded by the PPF for you</w:t>
      </w:r>
      <w:r w:rsidRPr="00B65B47">
        <w:rPr>
          <w:rFonts w:ascii="Verdana" w:hAnsi="Verdana"/>
          <w:sz w:val="20"/>
          <w:szCs w:val="20"/>
        </w:rPr>
        <w:t>:</w:t>
      </w:r>
    </w:p>
    <w:p w14:paraId="59473CBF" w14:textId="77777777" w:rsidR="000530AF" w:rsidRPr="00B65B47" w:rsidRDefault="000530AF" w:rsidP="007600C3">
      <w:pPr>
        <w:pStyle w:val="NoSpacing"/>
        <w:rPr>
          <w:rFonts w:ascii="Verdana" w:hAnsi="Verdana"/>
          <w:sz w:val="20"/>
          <w:szCs w:val="20"/>
        </w:rPr>
      </w:pPr>
    </w:p>
    <w:p w14:paraId="1CF255FA" w14:textId="77777777" w:rsidR="007600C3" w:rsidRPr="00B65B47" w:rsidRDefault="007600C3" w:rsidP="007600C3">
      <w:pPr>
        <w:pStyle w:val="NoSpacing"/>
        <w:rPr>
          <w:rFonts w:ascii="Verdana" w:hAnsi="Verdana"/>
          <w:b/>
          <w:sz w:val="20"/>
          <w:szCs w:val="20"/>
        </w:rPr>
      </w:pPr>
      <w:r w:rsidRPr="00B65B47">
        <w:rPr>
          <w:rFonts w:ascii="Verdana" w:hAnsi="Verdana"/>
          <w:b/>
          <w:sz w:val="20"/>
          <w:szCs w:val="20"/>
        </w:rPr>
        <w:t xml:space="preserve">Critical Illness Insurance </w:t>
      </w:r>
      <w:r w:rsidR="000A78A0" w:rsidRPr="00B65B47">
        <w:rPr>
          <w:rFonts w:ascii="Verdana" w:hAnsi="Verdana"/>
          <w:b/>
          <w:sz w:val="20"/>
          <w:szCs w:val="20"/>
        </w:rPr>
        <w:t>– Single Cover</w:t>
      </w:r>
    </w:p>
    <w:p w14:paraId="17D906E1" w14:textId="77777777" w:rsidR="007600C3" w:rsidRPr="00B65B47" w:rsidRDefault="007600C3" w:rsidP="007600C3">
      <w:pPr>
        <w:pStyle w:val="NoSpacing"/>
        <w:rPr>
          <w:rFonts w:ascii="Verdana" w:hAnsi="Verdana"/>
          <w:b/>
          <w:sz w:val="20"/>
          <w:szCs w:val="20"/>
        </w:rPr>
      </w:pPr>
    </w:p>
    <w:p w14:paraId="7BE99BE8" w14:textId="77777777" w:rsidR="007600C3" w:rsidRPr="00B65B47" w:rsidRDefault="007600C3" w:rsidP="007600C3">
      <w:pPr>
        <w:spacing w:after="0" w:line="240" w:lineRule="auto"/>
        <w:rPr>
          <w:rFonts w:ascii="Verdana" w:hAnsi="Verdana"/>
          <w:sz w:val="20"/>
          <w:szCs w:val="20"/>
        </w:rPr>
      </w:pPr>
      <w:r w:rsidRPr="00B65B47">
        <w:rPr>
          <w:rFonts w:ascii="Verdana" w:eastAsiaTheme="minorHAnsi" w:hAnsi="Verdana" w:cstheme="minorBidi"/>
          <w:sz w:val="20"/>
          <w:szCs w:val="20"/>
        </w:rPr>
        <w:t>Employees are automatically enrolled on to the Critical Illness Insurance plan</w:t>
      </w:r>
      <w:r w:rsidR="000A78A0" w:rsidRPr="00B65B47">
        <w:rPr>
          <w:rFonts w:ascii="Verdana" w:eastAsiaTheme="minorHAnsi" w:hAnsi="Verdana" w:cstheme="minorBidi"/>
          <w:sz w:val="20"/>
          <w:szCs w:val="20"/>
        </w:rPr>
        <w:t xml:space="preserve"> at single cover</w:t>
      </w:r>
      <w:r w:rsidRPr="00B65B47">
        <w:rPr>
          <w:rFonts w:ascii="Verdana" w:eastAsiaTheme="minorHAnsi" w:hAnsi="Verdana" w:cstheme="minorBidi"/>
          <w:sz w:val="20"/>
          <w:szCs w:val="20"/>
        </w:rPr>
        <w:t xml:space="preserve">. </w:t>
      </w:r>
      <w:r w:rsidRPr="00B65B47">
        <w:rPr>
          <w:rFonts w:ascii="Verdana" w:hAnsi="Verdana"/>
          <w:sz w:val="20"/>
          <w:szCs w:val="20"/>
        </w:rPr>
        <w:t xml:space="preserve">Critical Illness Insurance provides a tax-free lump sum benefit if a member is diagnosed with one of the defined medical conditions or undergoes one of the surgical procedures covered under the policy. </w:t>
      </w:r>
      <w:r w:rsidRPr="00B65B47">
        <w:rPr>
          <w:rFonts w:ascii="Verdana" w:eastAsiaTheme="minorHAnsi" w:hAnsi="Verdana" w:cstheme="minorBidi"/>
          <w:sz w:val="20"/>
          <w:szCs w:val="20"/>
        </w:rPr>
        <w:t>Cover is on an “Extra Cover” basis covering 42 conditions at the highest standard of definition from the Association of British Insurers. There are no medical underwriting req</w:t>
      </w:r>
      <w:r w:rsidR="00121602" w:rsidRPr="00B65B47">
        <w:rPr>
          <w:rFonts w:ascii="Verdana" w:eastAsiaTheme="minorHAnsi" w:hAnsi="Verdana" w:cstheme="minorBidi"/>
          <w:sz w:val="20"/>
          <w:szCs w:val="20"/>
        </w:rPr>
        <w:t>uirements. The provider is Unum</w:t>
      </w:r>
      <w:r w:rsidR="00A36428" w:rsidRPr="00B65B47">
        <w:rPr>
          <w:rFonts w:ascii="Verdana" w:eastAsiaTheme="minorHAnsi" w:hAnsi="Verdana" w:cstheme="minorBidi"/>
          <w:sz w:val="20"/>
          <w:szCs w:val="20"/>
        </w:rPr>
        <w:t xml:space="preserve">. </w:t>
      </w:r>
      <w:r w:rsidRPr="00B65B47">
        <w:rPr>
          <w:rFonts w:ascii="Verdana" w:eastAsiaTheme="minorHAnsi" w:hAnsi="Verdana" w:cstheme="minorBidi"/>
          <w:sz w:val="20"/>
          <w:szCs w:val="20"/>
        </w:rPr>
        <w:t>The policy will pay out 1.5 x basic salary in the event of a successful claim.</w:t>
      </w:r>
      <w:r w:rsidR="00A36428" w:rsidRPr="00B65B47">
        <w:rPr>
          <w:rFonts w:ascii="Verdana" w:eastAsiaTheme="minorHAnsi" w:hAnsi="Verdana" w:cstheme="minorBidi"/>
          <w:sz w:val="20"/>
          <w:szCs w:val="20"/>
        </w:rPr>
        <w:t xml:space="preserve"> You will need to contact the HR team in order to make a claim.</w:t>
      </w:r>
      <w:r w:rsidRPr="00B65B47">
        <w:rPr>
          <w:rFonts w:ascii="Verdana" w:hAnsi="Verdana"/>
          <w:sz w:val="20"/>
          <w:szCs w:val="20"/>
        </w:rPr>
        <w:t xml:space="preserve"> </w:t>
      </w:r>
      <w:r w:rsidR="00773B84" w:rsidRPr="00B65B47">
        <w:rPr>
          <w:rFonts w:ascii="Verdana" w:hAnsi="Verdana"/>
          <w:sz w:val="20"/>
          <w:szCs w:val="20"/>
        </w:rPr>
        <w:t>This is a taxable benefit.</w:t>
      </w:r>
    </w:p>
    <w:p w14:paraId="4C0F1FFF" w14:textId="77777777" w:rsidR="00773B84" w:rsidRPr="00B65B47" w:rsidRDefault="00773B84" w:rsidP="007600C3">
      <w:pPr>
        <w:spacing w:after="0" w:line="240" w:lineRule="auto"/>
        <w:rPr>
          <w:rFonts w:ascii="Verdana" w:eastAsiaTheme="minorHAnsi" w:hAnsi="Verdana" w:cstheme="minorBidi"/>
          <w:sz w:val="20"/>
          <w:szCs w:val="20"/>
        </w:rPr>
      </w:pPr>
    </w:p>
    <w:p w14:paraId="7B4B5845" w14:textId="77777777" w:rsidR="007600C3" w:rsidRPr="00B65B47" w:rsidRDefault="007600C3" w:rsidP="007600C3">
      <w:pPr>
        <w:spacing w:after="0" w:line="240" w:lineRule="auto"/>
        <w:rPr>
          <w:rFonts w:ascii="Verdana" w:eastAsiaTheme="minorHAnsi" w:hAnsi="Verdana" w:cstheme="minorBidi"/>
          <w:b/>
          <w:sz w:val="20"/>
          <w:szCs w:val="20"/>
          <w:u w:val="single"/>
        </w:rPr>
      </w:pPr>
      <w:r w:rsidRPr="00B65B47">
        <w:rPr>
          <w:rFonts w:ascii="Verdana" w:eastAsiaTheme="minorHAnsi" w:hAnsi="Verdana" w:cstheme="minorBidi"/>
          <w:b/>
          <w:sz w:val="20"/>
          <w:szCs w:val="20"/>
          <w:u w:val="single"/>
        </w:rPr>
        <w:t>Private Medical Insurance</w:t>
      </w:r>
      <w:r w:rsidR="000A78A0" w:rsidRPr="00B65B47">
        <w:rPr>
          <w:rFonts w:ascii="Verdana" w:eastAsiaTheme="minorHAnsi" w:hAnsi="Verdana" w:cstheme="minorBidi"/>
          <w:b/>
          <w:sz w:val="20"/>
          <w:szCs w:val="20"/>
          <w:u w:val="single"/>
        </w:rPr>
        <w:t xml:space="preserve"> – Single Cover </w:t>
      </w:r>
    </w:p>
    <w:p w14:paraId="148638B8" w14:textId="77777777" w:rsidR="007600C3" w:rsidRPr="00B65B47" w:rsidRDefault="007600C3" w:rsidP="007600C3">
      <w:pPr>
        <w:spacing w:after="0" w:line="240" w:lineRule="auto"/>
        <w:rPr>
          <w:rFonts w:ascii="Verdana" w:eastAsiaTheme="minorHAnsi" w:hAnsi="Verdana" w:cstheme="minorBidi"/>
          <w:b/>
          <w:sz w:val="20"/>
          <w:szCs w:val="20"/>
        </w:rPr>
      </w:pPr>
    </w:p>
    <w:p w14:paraId="7C3AA2D0" w14:textId="77777777" w:rsidR="007600C3" w:rsidRPr="00B65B47" w:rsidRDefault="007600C3" w:rsidP="007600C3">
      <w:pPr>
        <w:spacing w:after="0" w:line="240" w:lineRule="auto"/>
        <w:rPr>
          <w:rFonts w:ascii="Verdana" w:eastAsiaTheme="minorHAnsi" w:hAnsi="Verdana" w:cstheme="minorBidi"/>
          <w:sz w:val="20"/>
          <w:szCs w:val="20"/>
        </w:rPr>
      </w:pPr>
      <w:r w:rsidRPr="00B65B47">
        <w:rPr>
          <w:rFonts w:ascii="Verdana" w:eastAsiaTheme="minorHAnsi" w:hAnsi="Verdana" w:cstheme="minorBidi"/>
          <w:sz w:val="20"/>
          <w:szCs w:val="20"/>
        </w:rPr>
        <w:t xml:space="preserve">Employees are automatically enrolled on to the </w:t>
      </w:r>
      <w:r w:rsidR="00304FBB" w:rsidRPr="00B65B47">
        <w:rPr>
          <w:rFonts w:ascii="Verdana" w:eastAsiaTheme="minorHAnsi" w:hAnsi="Verdana" w:cstheme="minorBidi"/>
          <w:sz w:val="20"/>
          <w:szCs w:val="20"/>
        </w:rPr>
        <w:t>Private Medical I</w:t>
      </w:r>
      <w:r w:rsidRPr="00B65B47">
        <w:rPr>
          <w:rFonts w:ascii="Verdana" w:eastAsiaTheme="minorHAnsi" w:hAnsi="Verdana" w:cstheme="minorBidi"/>
          <w:sz w:val="20"/>
          <w:szCs w:val="20"/>
        </w:rPr>
        <w:t>nsurance plan</w:t>
      </w:r>
      <w:r w:rsidR="000A78A0" w:rsidRPr="00B65B47">
        <w:rPr>
          <w:rFonts w:ascii="Verdana" w:eastAsiaTheme="minorHAnsi" w:hAnsi="Verdana" w:cstheme="minorBidi"/>
          <w:sz w:val="20"/>
          <w:szCs w:val="20"/>
        </w:rPr>
        <w:t xml:space="preserve"> at single cover</w:t>
      </w:r>
      <w:r w:rsidRPr="00B65B47">
        <w:rPr>
          <w:rFonts w:ascii="Verdana" w:eastAsiaTheme="minorHAnsi" w:hAnsi="Verdana" w:cstheme="minorBidi"/>
          <w:sz w:val="20"/>
          <w:szCs w:val="20"/>
        </w:rPr>
        <w:t xml:space="preserve">. </w:t>
      </w:r>
      <w:r w:rsidR="000A78A0" w:rsidRPr="00B65B47">
        <w:rPr>
          <w:rFonts w:ascii="Verdana" w:eastAsiaTheme="minorHAnsi" w:hAnsi="Verdana" w:cstheme="minorBidi"/>
          <w:sz w:val="20"/>
          <w:szCs w:val="20"/>
        </w:rPr>
        <w:t xml:space="preserve">The provider is AXA PPP. </w:t>
      </w:r>
      <w:r w:rsidRPr="00B65B47">
        <w:rPr>
          <w:rFonts w:ascii="Verdana" w:eastAsiaTheme="minorHAnsi" w:hAnsi="Verdana" w:cstheme="minorBidi"/>
          <w:sz w:val="20"/>
          <w:szCs w:val="20"/>
        </w:rPr>
        <w:t>This plan is on a Medical History Disregarded basis. This means that pre-existing conditions are typically covered, with no need to complete a medical declaration</w:t>
      </w:r>
      <w:r w:rsidR="00516C72" w:rsidRPr="00B65B47">
        <w:rPr>
          <w:rFonts w:ascii="Verdana" w:eastAsiaTheme="minorHAnsi" w:hAnsi="Verdana" w:cstheme="minorBidi"/>
          <w:sz w:val="20"/>
          <w:szCs w:val="20"/>
        </w:rPr>
        <w:t>. T</w:t>
      </w:r>
      <w:r w:rsidRPr="00B65B47">
        <w:rPr>
          <w:rFonts w:ascii="Verdana" w:eastAsiaTheme="minorHAnsi" w:hAnsi="Verdana" w:cstheme="minorBidi"/>
          <w:sz w:val="20"/>
          <w:szCs w:val="20"/>
        </w:rPr>
        <w:t>he insurance is designed to cover diagnosis and treatment of acute conditions and initial treatment of chronic conditions, and complements rather than replaces all the service provided by the National Health Service. There will be a £150</w:t>
      </w:r>
      <w:r w:rsidR="005B1B73" w:rsidRPr="00B65B47">
        <w:rPr>
          <w:rFonts w:ascii="Verdana" w:eastAsiaTheme="minorHAnsi" w:hAnsi="Verdana" w:cstheme="minorBidi"/>
          <w:sz w:val="20"/>
          <w:szCs w:val="20"/>
        </w:rPr>
        <w:t>.00</w:t>
      </w:r>
      <w:r w:rsidRPr="00B65B47">
        <w:rPr>
          <w:rFonts w:ascii="Verdana" w:eastAsiaTheme="minorHAnsi" w:hAnsi="Verdana" w:cstheme="minorBidi"/>
          <w:sz w:val="20"/>
          <w:szCs w:val="20"/>
        </w:rPr>
        <w:t xml:space="preserve"> excess, which will normally be reimbursed by the </w:t>
      </w:r>
      <w:r w:rsidR="006F3293" w:rsidRPr="00B65B47">
        <w:rPr>
          <w:rFonts w:ascii="Verdana" w:eastAsiaTheme="minorHAnsi" w:hAnsi="Verdana" w:cstheme="minorBidi"/>
          <w:sz w:val="20"/>
          <w:szCs w:val="20"/>
        </w:rPr>
        <w:t xml:space="preserve">health </w:t>
      </w:r>
      <w:r w:rsidR="00121602" w:rsidRPr="00B65B47">
        <w:rPr>
          <w:rFonts w:ascii="Verdana" w:eastAsiaTheme="minorHAnsi" w:hAnsi="Verdana" w:cstheme="minorBidi"/>
          <w:sz w:val="20"/>
          <w:szCs w:val="20"/>
        </w:rPr>
        <w:t>cash plan</w:t>
      </w:r>
      <w:r w:rsidRPr="00B65B47">
        <w:rPr>
          <w:rFonts w:ascii="Verdana" w:eastAsiaTheme="minorHAnsi" w:hAnsi="Verdana" w:cstheme="minorBidi"/>
          <w:sz w:val="20"/>
          <w:szCs w:val="20"/>
        </w:rPr>
        <w:t>. Further information will be sent out to you after the provider processes your start date and you will be issued with a membership pack.</w:t>
      </w:r>
      <w:r w:rsidR="006436B7" w:rsidRPr="00B65B47">
        <w:rPr>
          <w:rFonts w:ascii="Verdana" w:eastAsiaTheme="minorHAnsi" w:hAnsi="Verdana" w:cstheme="minorBidi"/>
          <w:sz w:val="20"/>
          <w:szCs w:val="20"/>
        </w:rPr>
        <w:t xml:space="preserve"> </w:t>
      </w:r>
      <w:r w:rsidR="006436B7" w:rsidRPr="00B65B47">
        <w:rPr>
          <w:rFonts w:ascii="Verdana" w:hAnsi="Verdana"/>
          <w:sz w:val="20"/>
          <w:szCs w:val="20"/>
        </w:rPr>
        <w:t>This is a taxable benefit.</w:t>
      </w:r>
    </w:p>
    <w:p w14:paraId="7084F9B3" w14:textId="77777777" w:rsidR="007600C3" w:rsidRPr="00B65B47" w:rsidRDefault="007600C3" w:rsidP="007600C3">
      <w:pPr>
        <w:spacing w:after="0" w:line="240" w:lineRule="auto"/>
        <w:rPr>
          <w:rFonts w:ascii="Verdana" w:eastAsiaTheme="minorHAnsi" w:hAnsi="Verdana" w:cstheme="minorBidi"/>
          <w:sz w:val="20"/>
          <w:szCs w:val="20"/>
        </w:rPr>
      </w:pPr>
    </w:p>
    <w:p w14:paraId="386C36D9" w14:textId="77777777" w:rsidR="007600C3" w:rsidRPr="00B65B47" w:rsidRDefault="007600C3" w:rsidP="007600C3">
      <w:pPr>
        <w:spacing w:after="0" w:line="240" w:lineRule="auto"/>
        <w:rPr>
          <w:rFonts w:ascii="Verdana" w:eastAsiaTheme="minorHAnsi" w:hAnsi="Verdana" w:cstheme="minorBidi"/>
          <w:b/>
          <w:sz w:val="20"/>
          <w:szCs w:val="20"/>
          <w:u w:val="single"/>
        </w:rPr>
      </w:pPr>
      <w:r w:rsidRPr="00B65B47">
        <w:rPr>
          <w:rFonts w:ascii="Verdana" w:eastAsiaTheme="minorHAnsi" w:hAnsi="Verdana" w:cstheme="minorBidi"/>
          <w:b/>
          <w:sz w:val="20"/>
          <w:szCs w:val="20"/>
          <w:u w:val="single"/>
        </w:rPr>
        <w:lastRenderedPageBreak/>
        <w:t>Health Cash Plan</w:t>
      </w:r>
      <w:r w:rsidR="006F3293" w:rsidRPr="00B65B47">
        <w:rPr>
          <w:rFonts w:ascii="Verdana" w:eastAsiaTheme="minorHAnsi" w:hAnsi="Verdana" w:cstheme="minorBidi"/>
          <w:b/>
          <w:sz w:val="20"/>
          <w:szCs w:val="20"/>
          <w:u w:val="single"/>
        </w:rPr>
        <w:t xml:space="preserve"> – Single Cover</w:t>
      </w:r>
      <w:r w:rsidRPr="00B65B47">
        <w:rPr>
          <w:rFonts w:ascii="Verdana" w:eastAsiaTheme="minorHAnsi" w:hAnsi="Verdana" w:cstheme="minorBidi"/>
          <w:b/>
          <w:sz w:val="20"/>
          <w:szCs w:val="20"/>
          <w:u w:val="single"/>
        </w:rPr>
        <w:t xml:space="preserve"> </w:t>
      </w:r>
    </w:p>
    <w:p w14:paraId="2A80EF30" w14:textId="77777777" w:rsidR="007600C3" w:rsidRPr="00B65B47" w:rsidRDefault="007600C3" w:rsidP="007600C3">
      <w:pPr>
        <w:spacing w:after="0" w:line="240" w:lineRule="auto"/>
        <w:rPr>
          <w:rFonts w:ascii="Verdana" w:eastAsiaTheme="minorHAnsi" w:hAnsi="Verdana" w:cstheme="minorBidi"/>
          <w:b/>
          <w:sz w:val="20"/>
          <w:szCs w:val="20"/>
        </w:rPr>
      </w:pPr>
    </w:p>
    <w:p w14:paraId="2F64BB70" w14:textId="77777777" w:rsidR="00304FBB" w:rsidRPr="00B65B47" w:rsidRDefault="00516C72" w:rsidP="00F572FC">
      <w:pPr>
        <w:spacing w:after="0" w:line="240" w:lineRule="auto"/>
        <w:rPr>
          <w:rFonts w:ascii="Verdana" w:eastAsiaTheme="minorHAnsi" w:hAnsi="Verdana" w:cstheme="minorBidi"/>
          <w:sz w:val="20"/>
          <w:szCs w:val="20"/>
        </w:rPr>
      </w:pPr>
      <w:r w:rsidRPr="00B65B47">
        <w:rPr>
          <w:rFonts w:ascii="Verdana" w:eastAsiaTheme="minorHAnsi" w:hAnsi="Verdana" w:cstheme="minorBidi"/>
          <w:sz w:val="20"/>
          <w:szCs w:val="20"/>
        </w:rPr>
        <w:t xml:space="preserve">Employees are automatically enrolled on to the </w:t>
      </w:r>
      <w:r w:rsidR="007600C3" w:rsidRPr="00B65B47">
        <w:rPr>
          <w:rFonts w:ascii="Verdana" w:eastAsiaTheme="minorHAnsi" w:hAnsi="Verdana" w:cstheme="minorBidi"/>
          <w:sz w:val="20"/>
          <w:szCs w:val="20"/>
        </w:rPr>
        <w:t>h</w:t>
      </w:r>
      <w:r w:rsidR="00304FBB" w:rsidRPr="00B65B47">
        <w:rPr>
          <w:rFonts w:ascii="Verdana" w:eastAsiaTheme="minorHAnsi" w:hAnsi="Verdana" w:cstheme="minorBidi"/>
          <w:sz w:val="20"/>
          <w:szCs w:val="20"/>
        </w:rPr>
        <w:t>ealthcare cash plan</w:t>
      </w:r>
      <w:r w:rsidR="006F3293" w:rsidRPr="00B65B47">
        <w:rPr>
          <w:rFonts w:ascii="Verdana" w:eastAsiaTheme="minorHAnsi" w:hAnsi="Verdana" w:cstheme="minorBidi"/>
          <w:sz w:val="20"/>
          <w:szCs w:val="20"/>
        </w:rPr>
        <w:t xml:space="preserve"> at single cover</w:t>
      </w:r>
      <w:r w:rsidR="00304FBB" w:rsidRPr="00B65B47">
        <w:rPr>
          <w:rFonts w:ascii="Verdana" w:eastAsiaTheme="minorHAnsi" w:hAnsi="Verdana" w:cstheme="minorBidi"/>
          <w:sz w:val="20"/>
          <w:szCs w:val="20"/>
        </w:rPr>
        <w:t xml:space="preserve">. This plan </w:t>
      </w:r>
      <w:r w:rsidR="007600C3" w:rsidRPr="00B65B47">
        <w:rPr>
          <w:rFonts w:ascii="Verdana" w:eastAsiaTheme="minorHAnsi" w:hAnsi="Verdana" w:cstheme="minorBidi"/>
          <w:sz w:val="20"/>
          <w:szCs w:val="20"/>
        </w:rPr>
        <w:t xml:space="preserve">provides money towards a wide range of benefits, such as dental treatment, eye testing, glasses, </w:t>
      </w:r>
      <w:proofErr w:type="gramStart"/>
      <w:r w:rsidR="007600C3" w:rsidRPr="00B65B47">
        <w:rPr>
          <w:rFonts w:ascii="Verdana" w:eastAsiaTheme="minorHAnsi" w:hAnsi="Verdana" w:cstheme="minorBidi"/>
          <w:sz w:val="20"/>
          <w:szCs w:val="20"/>
        </w:rPr>
        <w:t>physiotherapy</w:t>
      </w:r>
      <w:proofErr w:type="gramEnd"/>
      <w:r w:rsidR="007600C3" w:rsidRPr="00B65B47">
        <w:rPr>
          <w:rFonts w:ascii="Verdana" w:eastAsiaTheme="minorHAnsi" w:hAnsi="Verdana" w:cstheme="minorBidi"/>
          <w:sz w:val="20"/>
          <w:szCs w:val="20"/>
        </w:rPr>
        <w:t xml:space="preserve"> and alternative therapies. As £150</w:t>
      </w:r>
      <w:r w:rsidR="005B1B73" w:rsidRPr="00B65B47">
        <w:rPr>
          <w:rFonts w:ascii="Verdana" w:eastAsiaTheme="minorHAnsi" w:hAnsi="Verdana" w:cstheme="minorBidi"/>
          <w:sz w:val="20"/>
          <w:szCs w:val="20"/>
        </w:rPr>
        <w:t>.00</w:t>
      </w:r>
      <w:r w:rsidR="007600C3" w:rsidRPr="00B65B47">
        <w:rPr>
          <w:rFonts w:ascii="Verdana" w:eastAsiaTheme="minorHAnsi" w:hAnsi="Verdana" w:cstheme="minorBidi"/>
          <w:sz w:val="20"/>
          <w:szCs w:val="20"/>
        </w:rPr>
        <w:t xml:space="preserve"> can be claimed towards the cost of specialist consultation, any excess from the private medical insurance will be reimbursed. The cash plan is provided by the Health</w:t>
      </w:r>
      <w:r w:rsidR="00191F8A" w:rsidRPr="00B65B47">
        <w:rPr>
          <w:rFonts w:ascii="Verdana" w:eastAsiaTheme="minorHAnsi" w:hAnsi="Verdana" w:cstheme="minorBidi"/>
          <w:sz w:val="20"/>
          <w:szCs w:val="20"/>
        </w:rPr>
        <w:t xml:space="preserve"> </w:t>
      </w:r>
      <w:r w:rsidR="007600C3" w:rsidRPr="00B65B47">
        <w:rPr>
          <w:rFonts w:ascii="Verdana" w:eastAsiaTheme="minorHAnsi" w:hAnsi="Verdana" w:cstheme="minorBidi"/>
          <w:sz w:val="20"/>
          <w:szCs w:val="20"/>
        </w:rPr>
        <w:t>Shield</w:t>
      </w:r>
      <w:r w:rsidR="00121602" w:rsidRPr="00B65B47">
        <w:rPr>
          <w:rFonts w:ascii="Verdana" w:eastAsiaTheme="minorHAnsi" w:hAnsi="Verdana" w:cstheme="minorBidi"/>
          <w:sz w:val="20"/>
          <w:szCs w:val="20"/>
        </w:rPr>
        <w:t>.</w:t>
      </w:r>
      <w:r w:rsidR="007600C3" w:rsidRPr="00B65B47">
        <w:rPr>
          <w:rFonts w:ascii="Verdana" w:eastAsiaTheme="minorHAnsi" w:hAnsi="Verdana" w:cstheme="minorBidi"/>
          <w:sz w:val="20"/>
          <w:szCs w:val="20"/>
        </w:rPr>
        <w:t xml:space="preserve"> </w:t>
      </w:r>
      <w:r w:rsidRPr="00B65B47">
        <w:rPr>
          <w:rFonts w:ascii="Verdana" w:eastAsiaTheme="minorHAnsi" w:hAnsi="Verdana" w:cstheme="minorBidi"/>
          <w:sz w:val="20"/>
          <w:szCs w:val="20"/>
        </w:rPr>
        <w:t>Further information will be sent out to you after the provider processes your start date and you will be issued with a membership pack.</w:t>
      </w:r>
      <w:r w:rsidR="006436B7" w:rsidRPr="00B65B47">
        <w:rPr>
          <w:rFonts w:ascii="Verdana" w:eastAsiaTheme="minorHAnsi" w:hAnsi="Verdana" w:cstheme="minorBidi"/>
          <w:sz w:val="20"/>
          <w:szCs w:val="20"/>
        </w:rPr>
        <w:t xml:space="preserve"> </w:t>
      </w:r>
      <w:r w:rsidR="006436B7" w:rsidRPr="00B65B47">
        <w:rPr>
          <w:rFonts w:ascii="Verdana" w:hAnsi="Verdana"/>
          <w:sz w:val="20"/>
          <w:szCs w:val="20"/>
        </w:rPr>
        <w:t>This is a taxable benefit.</w:t>
      </w:r>
    </w:p>
    <w:p w14:paraId="4677779A" w14:textId="77777777" w:rsidR="007600C3" w:rsidRPr="00B65B47" w:rsidRDefault="007600C3" w:rsidP="00F572FC">
      <w:pPr>
        <w:spacing w:after="0" w:line="240" w:lineRule="auto"/>
        <w:rPr>
          <w:rFonts w:ascii="Verdana" w:hAnsi="Verdana" w:cs="Agenda-Light"/>
          <w:b/>
          <w:sz w:val="20"/>
          <w:szCs w:val="20"/>
          <w:u w:val="single"/>
          <w:lang w:eastAsia="en-GB"/>
        </w:rPr>
      </w:pPr>
    </w:p>
    <w:p w14:paraId="1BB45CB4" w14:textId="77777777" w:rsidR="000530AF" w:rsidRPr="00B65B47" w:rsidRDefault="000530AF" w:rsidP="00F572FC">
      <w:pPr>
        <w:spacing w:after="0" w:line="240" w:lineRule="auto"/>
        <w:rPr>
          <w:rFonts w:ascii="Verdana" w:hAnsi="Verdana" w:cs="Agenda-Light"/>
          <w:b/>
          <w:sz w:val="20"/>
          <w:szCs w:val="20"/>
          <w:u w:val="single"/>
          <w:lang w:eastAsia="en-GB"/>
        </w:rPr>
      </w:pPr>
      <w:r w:rsidRPr="00B65B47">
        <w:rPr>
          <w:rFonts w:ascii="Verdana" w:hAnsi="Verdana" w:cs="Agenda-Light"/>
          <w:b/>
          <w:sz w:val="20"/>
          <w:szCs w:val="20"/>
          <w:u w:val="single"/>
          <w:lang w:eastAsia="en-GB"/>
        </w:rPr>
        <w:t>Other wellness benefits:</w:t>
      </w:r>
    </w:p>
    <w:p w14:paraId="71552527" w14:textId="77777777" w:rsidR="000530AF" w:rsidRPr="00B65B47" w:rsidRDefault="000530AF" w:rsidP="00F572FC">
      <w:pPr>
        <w:spacing w:after="0" w:line="240" w:lineRule="auto"/>
        <w:rPr>
          <w:rFonts w:ascii="Verdana" w:hAnsi="Verdana" w:cs="Agenda-Light"/>
          <w:b/>
          <w:sz w:val="20"/>
          <w:szCs w:val="20"/>
          <w:u w:val="single"/>
          <w:lang w:eastAsia="en-GB"/>
        </w:rPr>
      </w:pPr>
    </w:p>
    <w:p w14:paraId="0C6F06E6" w14:textId="77777777" w:rsidR="000530AF" w:rsidRPr="00B65B47" w:rsidRDefault="000530AF" w:rsidP="000530AF">
      <w:pPr>
        <w:spacing w:after="0" w:line="240" w:lineRule="auto"/>
        <w:contextualSpacing/>
        <w:rPr>
          <w:rFonts w:ascii="Verdana" w:hAnsi="Verdana" w:cs="Agenda-Light"/>
          <w:b/>
          <w:sz w:val="20"/>
          <w:szCs w:val="20"/>
          <w:u w:val="single"/>
          <w:lang w:eastAsia="en-GB"/>
        </w:rPr>
      </w:pPr>
      <w:r w:rsidRPr="00B65B47">
        <w:rPr>
          <w:rFonts w:ascii="Verdana" w:hAnsi="Verdana" w:cs="Agenda-Light"/>
          <w:b/>
          <w:sz w:val="20"/>
          <w:szCs w:val="20"/>
          <w:u w:val="single"/>
          <w:lang w:eastAsia="en-GB"/>
        </w:rPr>
        <w:t>Flu Vaccinations</w:t>
      </w:r>
    </w:p>
    <w:p w14:paraId="1A684F11" w14:textId="77777777" w:rsidR="000530AF" w:rsidRPr="00B65B47" w:rsidRDefault="000530AF" w:rsidP="000530AF">
      <w:pPr>
        <w:spacing w:after="0" w:line="240" w:lineRule="auto"/>
        <w:contextualSpacing/>
        <w:rPr>
          <w:rFonts w:ascii="Verdana" w:hAnsi="Verdana" w:cs="Agenda-Light"/>
          <w:b/>
          <w:sz w:val="20"/>
          <w:szCs w:val="20"/>
          <w:lang w:eastAsia="en-GB"/>
        </w:rPr>
      </w:pPr>
    </w:p>
    <w:p w14:paraId="2EAE0AC8" w14:textId="5C5B082F" w:rsidR="000530AF" w:rsidRPr="00B65B47" w:rsidRDefault="000530AF" w:rsidP="000530AF">
      <w:pPr>
        <w:spacing w:after="0" w:line="240" w:lineRule="auto"/>
        <w:contextualSpacing/>
        <w:rPr>
          <w:rFonts w:ascii="Verdana" w:hAnsi="Verdana" w:cs="Agenda-Light"/>
          <w:b/>
          <w:sz w:val="20"/>
          <w:szCs w:val="20"/>
          <w:lang w:eastAsia="en-GB"/>
        </w:rPr>
      </w:pPr>
      <w:r w:rsidRPr="00B65B47">
        <w:rPr>
          <w:rFonts w:ascii="Verdana" w:hAnsi="Verdana" w:cs="Agenda-Light"/>
          <w:sz w:val="20"/>
          <w:szCs w:val="20"/>
          <w:lang w:eastAsia="en-GB"/>
        </w:rPr>
        <w:t xml:space="preserve">We run an onsite annual flu vaccination programme </w:t>
      </w:r>
      <w:r w:rsidR="0038481C">
        <w:rPr>
          <w:rFonts w:ascii="Verdana" w:hAnsi="Verdana" w:cs="Agenda-Light"/>
          <w:sz w:val="20"/>
          <w:szCs w:val="20"/>
          <w:lang w:eastAsia="en-GB"/>
        </w:rPr>
        <w:t xml:space="preserve">at Renaissance* </w:t>
      </w:r>
      <w:r w:rsidRPr="00B65B47">
        <w:rPr>
          <w:rFonts w:ascii="Verdana" w:hAnsi="Verdana" w:cs="Agenda-Light"/>
          <w:sz w:val="20"/>
          <w:szCs w:val="20"/>
          <w:lang w:eastAsia="en-GB"/>
        </w:rPr>
        <w:t>in conjunction with our occupational health provider. Every October we offer free flu jabs to help protect you against the flu each winter.</w:t>
      </w:r>
    </w:p>
    <w:p w14:paraId="65E058B2" w14:textId="77777777" w:rsidR="000530AF" w:rsidRPr="00B65B47" w:rsidRDefault="000530AF" w:rsidP="000530AF">
      <w:pPr>
        <w:spacing w:after="0" w:line="240" w:lineRule="auto"/>
        <w:contextualSpacing/>
        <w:rPr>
          <w:rFonts w:ascii="Verdana" w:hAnsi="Verdana" w:cs="Agenda-Light"/>
          <w:b/>
          <w:sz w:val="20"/>
          <w:szCs w:val="20"/>
          <w:lang w:eastAsia="en-GB"/>
        </w:rPr>
      </w:pPr>
    </w:p>
    <w:p w14:paraId="6AB78DC9" w14:textId="77777777" w:rsidR="00A31BCF" w:rsidRPr="00B65B47" w:rsidRDefault="00A31BCF" w:rsidP="00F572FC">
      <w:pPr>
        <w:spacing w:after="0" w:line="240" w:lineRule="auto"/>
        <w:rPr>
          <w:rFonts w:ascii="Verdana" w:hAnsi="Verdana" w:cs="Agenda-Light"/>
          <w:b/>
          <w:sz w:val="20"/>
          <w:szCs w:val="20"/>
          <w:u w:val="single"/>
          <w:lang w:eastAsia="en-GB"/>
        </w:rPr>
      </w:pPr>
      <w:r w:rsidRPr="00B65B47">
        <w:rPr>
          <w:rFonts w:ascii="Verdana" w:hAnsi="Verdana" w:cs="Agenda-Light"/>
          <w:b/>
          <w:sz w:val="20"/>
          <w:szCs w:val="20"/>
          <w:u w:val="single"/>
          <w:lang w:eastAsia="en-GB"/>
        </w:rPr>
        <w:t>Fruit</w:t>
      </w:r>
      <w:r w:rsidR="004B33F2" w:rsidRPr="00B65B47">
        <w:rPr>
          <w:rFonts w:ascii="Verdana" w:hAnsi="Verdana" w:cs="Agenda-Light"/>
          <w:b/>
          <w:sz w:val="20"/>
          <w:szCs w:val="20"/>
          <w:u w:val="single"/>
          <w:lang w:eastAsia="en-GB"/>
        </w:rPr>
        <w:t xml:space="preserve"> </w:t>
      </w:r>
      <w:r w:rsidRPr="00B65B47">
        <w:rPr>
          <w:rFonts w:ascii="Verdana" w:hAnsi="Verdana" w:cs="Agenda-Light"/>
          <w:b/>
          <w:sz w:val="20"/>
          <w:szCs w:val="20"/>
          <w:u w:val="single"/>
          <w:lang w:eastAsia="en-GB"/>
        </w:rPr>
        <w:t>drop</w:t>
      </w:r>
    </w:p>
    <w:p w14:paraId="1EC75228" w14:textId="77777777" w:rsidR="00A31BCF" w:rsidRPr="00B65B47" w:rsidRDefault="00A31BCF" w:rsidP="00F572FC">
      <w:pPr>
        <w:spacing w:after="0" w:line="240" w:lineRule="auto"/>
        <w:rPr>
          <w:rFonts w:ascii="Verdana" w:hAnsi="Verdana" w:cs="Agenda-Light"/>
          <w:b/>
          <w:sz w:val="20"/>
          <w:szCs w:val="20"/>
          <w:lang w:eastAsia="en-GB"/>
        </w:rPr>
      </w:pPr>
    </w:p>
    <w:p w14:paraId="5FA77EDA" w14:textId="2B55DBD3" w:rsidR="00807BC5" w:rsidRDefault="004B33F2" w:rsidP="00174AEC">
      <w:pPr>
        <w:spacing w:after="0" w:line="240" w:lineRule="auto"/>
        <w:rPr>
          <w:rFonts w:ascii="Verdana" w:hAnsi="Verdana" w:cs="Agenda-Light"/>
          <w:sz w:val="20"/>
          <w:szCs w:val="20"/>
          <w:lang w:eastAsia="en-GB"/>
        </w:rPr>
      </w:pPr>
      <w:r w:rsidRPr="00B65B47">
        <w:rPr>
          <w:rFonts w:ascii="Verdana" w:hAnsi="Verdana" w:cs="Agenda-Light"/>
          <w:sz w:val="20"/>
          <w:szCs w:val="20"/>
          <w:lang w:eastAsia="en-GB"/>
        </w:rPr>
        <w:t xml:space="preserve">Once a month, we </w:t>
      </w:r>
      <w:r w:rsidR="0002508B" w:rsidRPr="00B65B47">
        <w:rPr>
          <w:rFonts w:ascii="Verdana" w:hAnsi="Verdana" w:cs="Agenda-Light"/>
          <w:sz w:val="20"/>
          <w:szCs w:val="20"/>
          <w:lang w:eastAsia="en-GB"/>
        </w:rPr>
        <w:t xml:space="preserve">make a </w:t>
      </w:r>
      <w:r w:rsidR="00BE1718" w:rsidRPr="00B65B47">
        <w:rPr>
          <w:rFonts w:ascii="Verdana" w:hAnsi="Verdana" w:cs="Agenda-Light"/>
          <w:sz w:val="20"/>
          <w:szCs w:val="20"/>
          <w:lang w:eastAsia="en-GB"/>
        </w:rPr>
        <w:t>fruit drop</w:t>
      </w:r>
      <w:r w:rsidR="0038481C">
        <w:rPr>
          <w:rFonts w:ascii="Verdana" w:hAnsi="Verdana" w:cs="Agenda-Light"/>
          <w:sz w:val="20"/>
          <w:szCs w:val="20"/>
          <w:lang w:eastAsia="en-GB"/>
        </w:rPr>
        <w:t xml:space="preserve"> at Renaissance*</w:t>
      </w:r>
      <w:r w:rsidR="00BE1718" w:rsidRPr="00B65B47">
        <w:rPr>
          <w:rFonts w:ascii="Verdana" w:hAnsi="Verdana" w:cs="Agenda-Light"/>
          <w:sz w:val="20"/>
          <w:szCs w:val="20"/>
          <w:lang w:eastAsia="en-GB"/>
        </w:rPr>
        <w:t>, available to help yourselves in both Market Squares.</w:t>
      </w:r>
      <w:r w:rsidR="00174AEC" w:rsidRPr="00B65B47">
        <w:rPr>
          <w:rFonts w:ascii="Verdana" w:eastAsia="Times New Roman" w:hAnsi="Verdana"/>
          <w:sz w:val="20"/>
          <w:szCs w:val="20"/>
          <w:lang w:eastAsia="en-GB"/>
        </w:rPr>
        <w:br/>
      </w:r>
    </w:p>
    <w:p w14:paraId="1F88CD7B" w14:textId="6856615C" w:rsidR="009A1E8A" w:rsidRDefault="009A1E8A" w:rsidP="00174AEC">
      <w:pPr>
        <w:spacing w:after="0" w:line="240" w:lineRule="auto"/>
        <w:rPr>
          <w:rFonts w:ascii="Verdana" w:hAnsi="Verdana" w:cs="Agenda-Light"/>
          <w:sz w:val="20"/>
          <w:szCs w:val="20"/>
          <w:lang w:eastAsia="en-GB"/>
        </w:rPr>
      </w:pPr>
      <w:r>
        <w:rPr>
          <w:rFonts w:ascii="Verdana" w:hAnsi="Verdana" w:cs="Agenda-Light"/>
          <w:sz w:val="20"/>
          <w:szCs w:val="20"/>
          <w:lang w:eastAsia="en-GB"/>
        </w:rPr>
        <w:t xml:space="preserve">*Benefits may vary by </w:t>
      </w:r>
      <w:r w:rsidR="00AA088B">
        <w:rPr>
          <w:rFonts w:ascii="Verdana" w:hAnsi="Verdana" w:cs="Agenda-Light"/>
          <w:sz w:val="20"/>
          <w:szCs w:val="20"/>
          <w:lang w:eastAsia="en-GB"/>
        </w:rPr>
        <w:t xml:space="preserve">office </w:t>
      </w:r>
      <w:r>
        <w:rPr>
          <w:rFonts w:ascii="Verdana" w:hAnsi="Verdana" w:cs="Agenda-Light"/>
          <w:sz w:val="20"/>
          <w:szCs w:val="20"/>
          <w:lang w:eastAsia="en-GB"/>
        </w:rPr>
        <w:t>location</w:t>
      </w:r>
    </w:p>
    <w:p w14:paraId="5E3FBCE0" w14:textId="77777777" w:rsidR="009A1E8A" w:rsidRPr="00B65B47" w:rsidRDefault="009A1E8A" w:rsidP="00174AEC">
      <w:pPr>
        <w:spacing w:after="0" w:line="240" w:lineRule="auto"/>
        <w:rPr>
          <w:rFonts w:ascii="Verdana" w:hAnsi="Verdana" w:cs="Agenda-Light"/>
          <w:sz w:val="20"/>
          <w:szCs w:val="20"/>
          <w:lang w:eastAsia="en-GB"/>
        </w:rPr>
      </w:pPr>
    </w:p>
    <w:p w14:paraId="37BA657C" w14:textId="4BE07708" w:rsidR="000530AF" w:rsidRPr="00B65B47" w:rsidRDefault="000530AF" w:rsidP="00174AEC">
      <w:pPr>
        <w:spacing w:after="0" w:line="240" w:lineRule="auto"/>
        <w:rPr>
          <w:rFonts w:ascii="Verdana" w:hAnsi="Verdana" w:cs="Agenda-Light"/>
          <w:b/>
          <w:sz w:val="20"/>
          <w:szCs w:val="20"/>
          <w:u w:val="single"/>
          <w:lang w:eastAsia="en-GB"/>
        </w:rPr>
      </w:pPr>
      <w:r w:rsidRPr="00B65B47">
        <w:rPr>
          <w:rFonts w:ascii="Verdana" w:hAnsi="Verdana" w:cs="Agenda-Light"/>
          <w:b/>
          <w:sz w:val="20"/>
          <w:szCs w:val="20"/>
          <w:u w:val="single"/>
          <w:lang w:eastAsia="en-GB"/>
        </w:rPr>
        <w:t xml:space="preserve">Travel </w:t>
      </w:r>
      <w:r w:rsidR="00B65B47" w:rsidRPr="00B65B47">
        <w:rPr>
          <w:rFonts w:ascii="Verdana" w:hAnsi="Verdana" w:cs="Agenda-Light"/>
          <w:b/>
          <w:sz w:val="20"/>
          <w:szCs w:val="20"/>
          <w:u w:val="single"/>
          <w:lang w:eastAsia="en-GB"/>
        </w:rPr>
        <w:t xml:space="preserve">to work </w:t>
      </w:r>
      <w:r w:rsidRPr="00B65B47">
        <w:rPr>
          <w:rFonts w:ascii="Verdana" w:hAnsi="Verdana" w:cs="Agenda-Light"/>
          <w:b/>
          <w:sz w:val="20"/>
          <w:szCs w:val="20"/>
          <w:u w:val="single"/>
          <w:lang w:eastAsia="en-GB"/>
        </w:rPr>
        <w:t>benefits</w:t>
      </w:r>
    </w:p>
    <w:p w14:paraId="04D41C4B" w14:textId="77777777" w:rsidR="000530AF" w:rsidRPr="00B65B47" w:rsidRDefault="000530AF" w:rsidP="00174AEC">
      <w:pPr>
        <w:spacing w:after="0" w:line="240" w:lineRule="auto"/>
        <w:rPr>
          <w:rFonts w:ascii="Verdana" w:hAnsi="Verdana" w:cs="Agenda-Light"/>
          <w:b/>
          <w:sz w:val="20"/>
          <w:szCs w:val="20"/>
          <w:u w:val="single"/>
          <w:lang w:eastAsia="en-GB"/>
        </w:rPr>
      </w:pPr>
    </w:p>
    <w:p w14:paraId="584E1F58" w14:textId="77777777" w:rsidR="00174AEC" w:rsidRPr="00B65B47" w:rsidRDefault="00530528" w:rsidP="00174AEC">
      <w:pPr>
        <w:spacing w:after="0" w:line="240" w:lineRule="auto"/>
        <w:rPr>
          <w:rFonts w:ascii="Verdana" w:hAnsi="Verdana" w:cs="Agenda-Light"/>
          <w:b/>
          <w:sz w:val="20"/>
          <w:szCs w:val="20"/>
          <w:u w:val="single"/>
          <w:lang w:eastAsia="en-GB"/>
        </w:rPr>
      </w:pPr>
      <w:r w:rsidRPr="00B65B47">
        <w:rPr>
          <w:rFonts w:ascii="Verdana" w:hAnsi="Verdana" w:cs="Agenda-Light"/>
          <w:b/>
          <w:sz w:val="20"/>
          <w:szCs w:val="20"/>
          <w:u w:val="single"/>
          <w:lang w:eastAsia="en-GB"/>
        </w:rPr>
        <w:t xml:space="preserve">Travel to Work - </w:t>
      </w:r>
      <w:r w:rsidR="00174AEC" w:rsidRPr="00B65B47">
        <w:rPr>
          <w:rFonts w:ascii="Verdana" w:hAnsi="Verdana" w:cs="Agenda-Light"/>
          <w:b/>
          <w:sz w:val="20"/>
          <w:szCs w:val="20"/>
          <w:u w:val="single"/>
          <w:lang w:eastAsia="en-GB"/>
        </w:rPr>
        <w:t>Cycle to Work</w:t>
      </w:r>
    </w:p>
    <w:p w14:paraId="4815525A" w14:textId="77777777" w:rsidR="00174AEC" w:rsidRPr="00B65B47" w:rsidRDefault="00174AEC" w:rsidP="00174AEC">
      <w:pPr>
        <w:spacing w:after="0" w:line="240" w:lineRule="auto"/>
        <w:rPr>
          <w:rFonts w:ascii="Verdana" w:hAnsi="Verdana" w:cs="Agenda-Light"/>
          <w:b/>
          <w:sz w:val="20"/>
          <w:szCs w:val="20"/>
          <w:lang w:eastAsia="en-GB"/>
        </w:rPr>
      </w:pPr>
    </w:p>
    <w:p w14:paraId="7505294C" w14:textId="77777777" w:rsidR="00174AEC" w:rsidRPr="00B65B47" w:rsidRDefault="00174AEC" w:rsidP="00174AEC">
      <w:pPr>
        <w:spacing w:after="0" w:line="240" w:lineRule="auto"/>
        <w:rPr>
          <w:rFonts w:ascii="Verdana" w:hAnsi="Verdana" w:cs="Agenda-Light"/>
          <w:sz w:val="20"/>
          <w:szCs w:val="20"/>
          <w:lang w:eastAsia="en-GB"/>
        </w:rPr>
      </w:pPr>
      <w:r w:rsidRPr="00B65B47">
        <w:rPr>
          <w:rFonts w:ascii="Verdana" w:hAnsi="Verdana" w:cs="Agenda-Light"/>
          <w:sz w:val="20"/>
          <w:szCs w:val="20"/>
          <w:lang w:eastAsia="en-GB"/>
        </w:rPr>
        <w:t xml:space="preserve">Would you like to save money on your daily commute to work and increase your general level of fitness? </w:t>
      </w:r>
    </w:p>
    <w:p w14:paraId="620E4A4F" w14:textId="77777777" w:rsidR="00174AEC" w:rsidRPr="00B65B47" w:rsidRDefault="00174AEC" w:rsidP="00174AEC">
      <w:pPr>
        <w:spacing w:after="0" w:line="240" w:lineRule="auto"/>
        <w:rPr>
          <w:rFonts w:ascii="Verdana" w:hAnsi="Verdana" w:cs="Agenda-Light"/>
          <w:sz w:val="20"/>
          <w:szCs w:val="20"/>
          <w:lang w:eastAsia="en-GB"/>
        </w:rPr>
      </w:pPr>
    </w:p>
    <w:p w14:paraId="5945A2B9" w14:textId="77777777" w:rsidR="00174AEC" w:rsidRPr="00B65B47" w:rsidRDefault="00174AEC" w:rsidP="00174AEC">
      <w:pPr>
        <w:spacing w:after="0" w:line="240" w:lineRule="auto"/>
        <w:rPr>
          <w:rFonts w:ascii="Verdana" w:hAnsi="Verdana" w:cs="Agenda-Light"/>
          <w:sz w:val="20"/>
          <w:szCs w:val="20"/>
          <w:lang w:eastAsia="en-GB"/>
        </w:rPr>
      </w:pPr>
      <w:r w:rsidRPr="00B65B47">
        <w:rPr>
          <w:rFonts w:ascii="Verdana" w:hAnsi="Verdana" w:cs="Agenda-Light"/>
          <w:sz w:val="20"/>
          <w:szCs w:val="20"/>
          <w:lang w:eastAsia="en-GB"/>
        </w:rPr>
        <w:t xml:space="preserve">The Government’s green initiative has been set up to encourage the adoption of environmentally friendly methods of transport and provides the perfect opportunity to achieve these goals while contributing to a greener world. </w:t>
      </w:r>
    </w:p>
    <w:p w14:paraId="5F806DDE" w14:textId="77777777" w:rsidR="00174AEC" w:rsidRPr="00B65B47" w:rsidRDefault="00174AEC" w:rsidP="00174AEC">
      <w:pPr>
        <w:spacing w:after="0" w:line="240" w:lineRule="auto"/>
        <w:rPr>
          <w:rFonts w:ascii="Verdana" w:hAnsi="Verdana" w:cs="Agenda-Light"/>
          <w:sz w:val="20"/>
          <w:szCs w:val="20"/>
          <w:lang w:eastAsia="en-GB"/>
        </w:rPr>
      </w:pPr>
    </w:p>
    <w:p w14:paraId="5D03D59B" w14:textId="77777777" w:rsidR="00174AEC" w:rsidRPr="00B65B47" w:rsidRDefault="00174AEC" w:rsidP="00174AEC">
      <w:pPr>
        <w:spacing w:after="0" w:line="240" w:lineRule="auto"/>
        <w:rPr>
          <w:rFonts w:ascii="Verdana" w:hAnsi="Verdana" w:cs="Agenda-Light"/>
          <w:sz w:val="20"/>
          <w:szCs w:val="20"/>
          <w:lang w:eastAsia="en-GB"/>
        </w:rPr>
      </w:pPr>
      <w:r w:rsidRPr="00B65B47">
        <w:rPr>
          <w:rFonts w:ascii="Verdana" w:hAnsi="Verdana" w:cs="Agenda-Light"/>
          <w:sz w:val="20"/>
          <w:szCs w:val="20"/>
          <w:lang w:eastAsia="en-GB"/>
        </w:rPr>
        <w:t>Through this initiative you exchange a portion of your salary to take advantage of great savings on a bike and related safety equipment.</w:t>
      </w:r>
    </w:p>
    <w:p w14:paraId="77269417" w14:textId="77777777" w:rsidR="00174AEC" w:rsidRPr="00B65B47" w:rsidRDefault="00174AEC" w:rsidP="00174AEC">
      <w:pPr>
        <w:spacing w:after="0" w:line="240" w:lineRule="auto"/>
        <w:rPr>
          <w:rFonts w:ascii="Verdana" w:hAnsi="Verdana" w:cs="Agenda-Light"/>
          <w:sz w:val="20"/>
          <w:szCs w:val="20"/>
          <w:lang w:eastAsia="en-GB"/>
        </w:rPr>
      </w:pPr>
    </w:p>
    <w:p w14:paraId="1E0C2F11" w14:textId="77777777" w:rsidR="00174AEC" w:rsidRPr="00B65B47" w:rsidRDefault="00174AEC" w:rsidP="00174AEC">
      <w:pPr>
        <w:spacing w:after="0" w:line="240" w:lineRule="auto"/>
        <w:rPr>
          <w:rFonts w:ascii="Verdana" w:hAnsi="Verdana" w:cs="Agenda-Light"/>
          <w:sz w:val="20"/>
          <w:szCs w:val="20"/>
          <w:lang w:eastAsia="en-GB"/>
        </w:rPr>
      </w:pPr>
      <w:r w:rsidRPr="00B65B47">
        <w:rPr>
          <w:rFonts w:ascii="Verdana" w:hAnsi="Verdana" w:cs="Agenda-Light"/>
          <w:sz w:val="20"/>
          <w:szCs w:val="20"/>
          <w:lang w:eastAsia="en-GB"/>
        </w:rPr>
        <w:t>To qualify for the tax and NI exemptions, at least 50% of the bike’s use should be for work purposes, example: commuting to/from work.</w:t>
      </w:r>
    </w:p>
    <w:p w14:paraId="54766AA1" w14:textId="77777777" w:rsidR="00174AEC" w:rsidRPr="00B65B47" w:rsidRDefault="00174AEC" w:rsidP="00174AEC">
      <w:pPr>
        <w:spacing w:after="0" w:line="240" w:lineRule="auto"/>
        <w:contextualSpacing/>
        <w:rPr>
          <w:rFonts w:ascii="Verdana" w:hAnsi="Verdana" w:cs="Agenda-Light"/>
          <w:b/>
          <w:sz w:val="20"/>
          <w:szCs w:val="20"/>
          <w:lang w:eastAsia="en-GB"/>
        </w:rPr>
      </w:pPr>
    </w:p>
    <w:p w14:paraId="5DE578F4" w14:textId="77777777" w:rsidR="00174AEC" w:rsidRPr="00B65B47" w:rsidRDefault="00174AEC" w:rsidP="00174AEC">
      <w:pPr>
        <w:spacing w:after="0" w:line="240" w:lineRule="auto"/>
        <w:contextualSpacing/>
        <w:rPr>
          <w:rFonts w:ascii="Verdana" w:hAnsi="Verdana"/>
          <w:sz w:val="20"/>
          <w:szCs w:val="20"/>
        </w:rPr>
      </w:pPr>
      <w:r w:rsidRPr="00B65B47">
        <w:rPr>
          <w:rFonts w:ascii="Verdana" w:hAnsi="Verdana"/>
          <w:sz w:val="20"/>
          <w:szCs w:val="20"/>
        </w:rPr>
        <w:t>If you’re looking to make an application, you can do so by visiting:</w:t>
      </w:r>
    </w:p>
    <w:p w14:paraId="475E1A02" w14:textId="77777777" w:rsidR="00174AEC" w:rsidRPr="00B65B47" w:rsidRDefault="00174AEC" w:rsidP="00174AEC">
      <w:pPr>
        <w:spacing w:after="0" w:line="240" w:lineRule="auto"/>
        <w:contextualSpacing/>
        <w:rPr>
          <w:rFonts w:ascii="Verdana" w:hAnsi="Verdana"/>
          <w:sz w:val="20"/>
          <w:szCs w:val="20"/>
        </w:rPr>
      </w:pPr>
    </w:p>
    <w:p w14:paraId="001891C0" w14:textId="77777777" w:rsidR="00174AEC" w:rsidRPr="00B65B47" w:rsidRDefault="00BE0C14" w:rsidP="00174AEC">
      <w:pPr>
        <w:spacing w:after="0" w:line="240" w:lineRule="auto"/>
        <w:contextualSpacing/>
        <w:rPr>
          <w:rStyle w:val="Strong"/>
          <w:rFonts w:ascii="Verdana" w:hAnsi="Verdana"/>
          <w:sz w:val="20"/>
          <w:szCs w:val="20"/>
          <w:u w:val="single"/>
        </w:rPr>
      </w:pPr>
      <w:hyperlink r:id="rId19" w:history="1">
        <w:r w:rsidR="00174AEC" w:rsidRPr="00B65B47">
          <w:rPr>
            <w:rStyle w:val="Strong"/>
            <w:rFonts w:ascii="Verdana" w:hAnsi="Verdana"/>
            <w:sz w:val="20"/>
            <w:szCs w:val="20"/>
            <w:u w:val="single"/>
          </w:rPr>
          <w:t>www.evanscycles.com/ride2work</w:t>
        </w:r>
      </w:hyperlink>
    </w:p>
    <w:p w14:paraId="499C301E" w14:textId="77777777" w:rsidR="00174AEC" w:rsidRPr="00B65B47" w:rsidRDefault="00174AEC" w:rsidP="00174AEC">
      <w:pPr>
        <w:spacing w:after="0" w:line="240" w:lineRule="auto"/>
        <w:contextualSpacing/>
        <w:rPr>
          <w:rStyle w:val="Strong"/>
          <w:rFonts w:ascii="Verdana" w:hAnsi="Verdana"/>
          <w:sz w:val="20"/>
          <w:szCs w:val="20"/>
          <w:u w:val="single"/>
        </w:rPr>
      </w:pPr>
    </w:p>
    <w:p w14:paraId="07EEBFAD" w14:textId="77777777" w:rsidR="00174AEC" w:rsidRPr="00B65B47" w:rsidRDefault="00174AEC" w:rsidP="00174AEC">
      <w:pPr>
        <w:spacing w:after="0" w:line="240" w:lineRule="auto"/>
        <w:contextualSpacing/>
        <w:rPr>
          <w:rStyle w:val="Strong"/>
          <w:rFonts w:ascii="Verdana" w:hAnsi="Verdana"/>
          <w:b w:val="0"/>
          <w:sz w:val="20"/>
          <w:szCs w:val="20"/>
        </w:rPr>
      </w:pPr>
      <w:r w:rsidRPr="00B65B47">
        <w:rPr>
          <w:rStyle w:val="Strong"/>
          <w:rFonts w:ascii="Verdana" w:hAnsi="Verdana"/>
          <w:b w:val="0"/>
          <w:sz w:val="20"/>
          <w:szCs w:val="20"/>
        </w:rPr>
        <w:t>Please key in this account number to be recognised as an employee of the Pension Protection Fund:</w:t>
      </w:r>
    </w:p>
    <w:p w14:paraId="6D3C099D" w14:textId="77777777" w:rsidR="00174AEC" w:rsidRPr="00B65B47" w:rsidRDefault="00174AEC" w:rsidP="00174AEC">
      <w:pPr>
        <w:spacing w:after="0" w:line="240" w:lineRule="auto"/>
        <w:contextualSpacing/>
        <w:rPr>
          <w:rStyle w:val="Strong"/>
          <w:rFonts w:ascii="Verdana" w:hAnsi="Verdana"/>
          <w:sz w:val="20"/>
          <w:szCs w:val="20"/>
          <w:u w:val="single"/>
        </w:rPr>
      </w:pPr>
    </w:p>
    <w:p w14:paraId="3349CDF6" w14:textId="77777777" w:rsidR="00174AEC" w:rsidRPr="00B65B47" w:rsidRDefault="00174AEC" w:rsidP="00174AEC">
      <w:pPr>
        <w:spacing w:after="0" w:line="240" w:lineRule="auto"/>
        <w:contextualSpacing/>
        <w:rPr>
          <w:rFonts w:ascii="Verdana" w:hAnsi="Verdana" w:cs="Agenda-Light"/>
          <w:b/>
          <w:sz w:val="20"/>
          <w:szCs w:val="20"/>
          <w:lang w:eastAsia="en-GB"/>
        </w:rPr>
      </w:pPr>
      <w:r w:rsidRPr="00B65B47">
        <w:rPr>
          <w:rFonts w:ascii="Verdana" w:hAnsi="Verdana"/>
          <w:sz w:val="20"/>
          <w:szCs w:val="20"/>
        </w:rPr>
        <w:t>HO-CT00866989</w:t>
      </w:r>
    </w:p>
    <w:p w14:paraId="316F2F02" w14:textId="77777777" w:rsidR="00B21490" w:rsidRPr="00B65B47" w:rsidRDefault="00B21490" w:rsidP="00F572FC">
      <w:pPr>
        <w:spacing w:after="0" w:line="240" w:lineRule="auto"/>
        <w:rPr>
          <w:rFonts w:ascii="Verdana" w:hAnsi="Verdana" w:cs="Agenda-Light"/>
          <w:b/>
          <w:sz w:val="20"/>
          <w:szCs w:val="20"/>
          <w:lang w:eastAsia="en-GB"/>
        </w:rPr>
      </w:pPr>
    </w:p>
    <w:p w14:paraId="54E200EE" w14:textId="77777777" w:rsidR="00AA088B" w:rsidRDefault="00AA088B" w:rsidP="00530528">
      <w:pPr>
        <w:spacing w:before="100" w:beforeAutospacing="1" w:after="100" w:afterAutospacing="1" w:line="240" w:lineRule="auto"/>
        <w:contextualSpacing/>
        <w:jc w:val="both"/>
        <w:rPr>
          <w:rFonts w:ascii="Verdana" w:eastAsia="Times New Roman" w:hAnsi="Verdana"/>
          <w:b/>
          <w:sz w:val="20"/>
          <w:szCs w:val="20"/>
          <w:u w:val="single"/>
          <w:lang w:eastAsia="en-GB"/>
        </w:rPr>
      </w:pPr>
    </w:p>
    <w:p w14:paraId="7D4A839F" w14:textId="77777777" w:rsidR="00AA088B" w:rsidRDefault="00AA088B" w:rsidP="00530528">
      <w:pPr>
        <w:spacing w:before="100" w:beforeAutospacing="1" w:after="100" w:afterAutospacing="1" w:line="240" w:lineRule="auto"/>
        <w:contextualSpacing/>
        <w:jc w:val="both"/>
        <w:rPr>
          <w:rFonts w:ascii="Verdana" w:eastAsia="Times New Roman" w:hAnsi="Verdana"/>
          <w:b/>
          <w:sz w:val="20"/>
          <w:szCs w:val="20"/>
          <w:u w:val="single"/>
          <w:lang w:eastAsia="en-GB"/>
        </w:rPr>
      </w:pPr>
    </w:p>
    <w:p w14:paraId="2EA870CF" w14:textId="77777777" w:rsidR="00AA088B" w:rsidRDefault="00AA088B" w:rsidP="00530528">
      <w:pPr>
        <w:spacing w:before="100" w:beforeAutospacing="1" w:after="100" w:afterAutospacing="1" w:line="240" w:lineRule="auto"/>
        <w:contextualSpacing/>
        <w:jc w:val="both"/>
        <w:rPr>
          <w:rFonts w:ascii="Verdana" w:eastAsia="Times New Roman" w:hAnsi="Verdana"/>
          <w:b/>
          <w:sz w:val="20"/>
          <w:szCs w:val="20"/>
          <w:u w:val="single"/>
          <w:lang w:eastAsia="en-GB"/>
        </w:rPr>
      </w:pPr>
    </w:p>
    <w:p w14:paraId="0EFC8D65" w14:textId="77777777" w:rsidR="00AA088B" w:rsidRDefault="00AA088B" w:rsidP="00530528">
      <w:pPr>
        <w:spacing w:before="100" w:beforeAutospacing="1" w:after="100" w:afterAutospacing="1" w:line="240" w:lineRule="auto"/>
        <w:contextualSpacing/>
        <w:jc w:val="both"/>
        <w:rPr>
          <w:rFonts w:ascii="Verdana" w:eastAsia="Times New Roman" w:hAnsi="Verdana"/>
          <w:b/>
          <w:sz w:val="20"/>
          <w:szCs w:val="20"/>
          <w:u w:val="single"/>
          <w:lang w:eastAsia="en-GB"/>
        </w:rPr>
      </w:pPr>
    </w:p>
    <w:p w14:paraId="116B3500" w14:textId="77777777" w:rsidR="00530528" w:rsidRPr="00B65B47" w:rsidRDefault="00530528" w:rsidP="00530528">
      <w:pPr>
        <w:spacing w:before="100" w:beforeAutospacing="1" w:after="100" w:afterAutospacing="1" w:line="240" w:lineRule="auto"/>
        <w:contextualSpacing/>
        <w:jc w:val="both"/>
        <w:rPr>
          <w:rFonts w:ascii="Verdana" w:eastAsia="Times New Roman" w:hAnsi="Verdana"/>
          <w:b/>
          <w:sz w:val="20"/>
          <w:szCs w:val="20"/>
          <w:u w:val="single"/>
          <w:lang w:eastAsia="en-GB"/>
        </w:rPr>
      </w:pPr>
      <w:r w:rsidRPr="00B65B47">
        <w:rPr>
          <w:rFonts w:ascii="Verdana" w:eastAsia="Times New Roman" w:hAnsi="Verdana"/>
          <w:b/>
          <w:sz w:val="20"/>
          <w:szCs w:val="20"/>
          <w:u w:val="single"/>
          <w:lang w:eastAsia="en-GB"/>
        </w:rPr>
        <w:lastRenderedPageBreak/>
        <w:t>Travel to Work - Season Ticket Loans</w:t>
      </w:r>
    </w:p>
    <w:p w14:paraId="58DCE93C" w14:textId="77777777" w:rsidR="00530528" w:rsidRPr="00B65B47" w:rsidRDefault="00530528" w:rsidP="00530528">
      <w:pPr>
        <w:spacing w:before="100" w:beforeAutospacing="1" w:after="100" w:afterAutospacing="1" w:line="240" w:lineRule="auto"/>
        <w:contextualSpacing/>
        <w:jc w:val="both"/>
        <w:rPr>
          <w:rFonts w:ascii="Verdana" w:eastAsia="Times New Roman" w:hAnsi="Verdana"/>
          <w:b/>
          <w:sz w:val="20"/>
          <w:szCs w:val="20"/>
          <w:lang w:eastAsia="en-GB"/>
        </w:rPr>
      </w:pPr>
    </w:p>
    <w:p w14:paraId="2DEC9164" w14:textId="77777777" w:rsidR="00530528" w:rsidRPr="00B65B47" w:rsidRDefault="00530528" w:rsidP="00530528">
      <w:pPr>
        <w:spacing w:before="100" w:beforeAutospacing="1" w:after="100" w:afterAutospacing="1" w:line="240" w:lineRule="auto"/>
        <w:jc w:val="both"/>
        <w:rPr>
          <w:rFonts w:ascii="Verdana" w:eastAsia="Times New Roman" w:hAnsi="Verdana"/>
          <w:sz w:val="20"/>
          <w:szCs w:val="20"/>
          <w:lang w:eastAsia="en-GB"/>
        </w:rPr>
      </w:pPr>
      <w:r w:rsidRPr="00B65B47">
        <w:rPr>
          <w:rFonts w:ascii="Verdana" w:eastAsia="Times New Roman" w:hAnsi="Verdana"/>
          <w:sz w:val="20"/>
          <w:szCs w:val="20"/>
          <w:lang w:eastAsia="en-GB"/>
        </w:rPr>
        <w:t>PPF provides interest free loans to purchase annual tickets for travel to and from work on public tran</w:t>
      </w:r>
      <w:r w:rsidR="00A54132" w:rsidRPr="00B65B47">
        <w:rPr>
          <w:rFonts w:ascii="Verdana" w:eastAsia="Times New Roman" w:hAnsi="Verdana"/>
          <w:sz w:val="20"/>
          <w:szCs w:val="20"/>
          <w:lang w:eastAsia="en-GB"/>
        </w:rPr>
        <w:t xml:space="preserve">sport or annual parking passes. </w:t>
      </w:r>
      <w:r w:rsidRPr="00B65B47">
        <w:rPr>
          <w:rFonts w:ascii="Verdana" w:eastAsia="Times New Roman" w:hAnsi="Verdana"/>
          <w:sz w:val="20"/>
          <w:szCs w:val="20"/>
          <w:lang w:eastAsia="en-GB"/>
        </w:rPr>
        <w:t>To access the season ticket loan application form please visit</w:t>
      </w:r>
      <w:r w:rsidR="00D61C26" w:rsidRPr="00B65B47">
        <w:rPr>
          <w:rFonts w:ascii="Verdana" w:eastAsia="Times New Roman" w:hAnsi="Verdana"/>
          <w:sz w:val="20"/>
          <w:szCs w:val="20"/>
          <w:lang w:eastAsia="en-GB"/>
        </w:rPr>
        <w:t xml:space="preserve"> People Matters</w:t>
      </w:r>
      <w:r w:rsidRPr="00B65B47">
        <w:rPr>
          <w:rFonts w:ascii="Verdana" w:eastAsia="Times New Roman" w:hAnsi="Verdana"/>
          <w:sz w:val="20"/>
          <w:szCs w:val="20"/>
          <w:lang w:eastAsia="en-GB"/>
        </w:rPr>
        <w:t>:</w:t>
      </w:r>
    </w:p>
    <w:p w14:paraId="67928710" w14:textId="77777777" w:rsidR="00D61C26" w:rsidRPr="00B65B47" w:rsidRDefault="00BE0C14" w:rsidP="00530528">
      <w:pPr>
        <w:spacing w:before="100" w:beforeAutospacing="1" w:after="100" w:afterAutospacing="1" w:line="240" w:lineRule="auto"/>
        <w:jc w:val="both"/>
        <w:rPr>
          <w:rFonts w:ascii="Verdana" w:eastAsia="Times New Roman" w:hAnsi="Verdana"/>
          <w:sz w:val="20"/>
          <w:szCs w:val="20"/>
          <w:lang w:eastAsia="en-GB"/>
        </w:rPr>
      </w:pPr>
      <w:hyperlink r:id="rId20" w:history="1">
        <w:r w:rsidR="00D61C26" w:rsidRPr="00B65B47">
          <w:rPr>
            <w:rStyle w:val="Hyperlink"/>
            <w:rFonts w:ascii="Verdana" w:eastAsia="Times New Roman" w:hAnsi="Verdana"/>
            <w:color w:val="auto"/>
            <w:sz w:val="20"/>
            <w:szCs w:val="20"/>
            <w:lang w:eastAsia="en-GB"/>
          </w:rPr>
          <w:t>https://ce0163li.webitrent.com/ce0163li_ess/ess</w:t>
        </w:r>
      </w:hyperlink>
      <w:r w:rsidR="00D61C26" w:rsidRPr="00B65B47">
        <w:rPr>
          <w:rFonts w:ascii="Verdana" w:eastAsia="Times New Roman" w:hAnsi="Verdana"/>
          <w:sz w:val="20"/>
          <w:szCs w:val="20"/>
          <w:lang w:eastAsia="en-GB"/>
        </w:rPr>
        <w:t xml:space="preserve"> </w:t>
      </w:r>
    </w:p>
    <w:p w14:paraId="7B545391" w14:textId="77777777" w:rsidR="00FD4AB7" w:rsidRPr="00B65B47" w:rsidRDefault="00FD4AB7" w:rsidP="00530528">
      <w:pPr>
        <w:spacing w:before="100" w:beforeAutospacing="1" w:after="100" w:afterAutospacing="1" w:line="240" w:lineRule="auto"/>
        <w:jc w:val="both"/>
        <w:rPr>
          <w:rFonts w:ascii="Verdana" w:eastAsia="Times New Roman" w:hAnsi="Verdana"/>
          <w:sz w:val="20"/>
          <w:szCs w:val="20"/>
          <w:lang w:eastAsia="en-GB"/>
        </w:rPr>
      </w:pPr>
      <w:r w:rsidRPr="00B65B47">
        <w:rPr>
          <w:rFonts w:ascii="Verdana" w:eastAsia="Times New Roman" w:hAnsi="Verdana"/>
          <w:sz w:val="20"/>
          <w:szCs w:val="20"/>
          <w:lang w:eastAsia="en-GB"/>
        </w:rPr>
        <w:t>Click Requests and Notifications</w:t>
      </w:r>
    </w:p>
    <w:p w14:paraId="6D16CAF3" w14:textId="77777777" w:rsidR="00FD4AB7" w:rsidRPr="00B65B47" w:rsidRDefault="00FD4AB7" w:rsidP="00530528">
      <w:pPr>
        <w:spacing w:before="100" w:beforeAutospacing="1" w:after="100" w:afterAutospacing="1" w:line="240" w:lineRule="auto"/>
        <w:jc w:val="both"/>
        <w:rPr>
          <w:rFonts w:ascii="Verdana" w:eastAsia="Times New Roman" w:hAnsi="Verdana"/>
          <w:sz w:val="20"/>
          <w:szCs w:val="20"/>
          <w:lang w:eastAsia="en-GB"/>
        </w:rPr>
      </w:pPr>
      <w:r w:rsidRPr="00B65B47">
        <w:rPr>
          <w:rFonts w:ascii="Verdana" w:eastAsia="Times New Roman" w:hAnsi="Verdana"/>
          <w:sz w:val="20"/>
          <w:szCs w:val="20"/>
          <w:lang w:eastAsia="en-GB"/>
        </w:rPr>
        <w:t xml:space="preserve">Click Claim Template </w:t>
      </w:r>
    </w:p>
    <w:p w14:paraId="1E74AE10" w14:textId="77777777" w:rsidR="00FD4AB7" w:rsidRPr="00B65B47" w:rsidRDefault="00FD4AB7" w:rsidP="00530528">
      <w:pPr>
        <w:spacing w:before="100" w:beforeAutospacing="1" w:after="100" w:afterAutospacing="1" w:line="240" w:lineRule="auto"/>
        <w:jc w:val="both"/>
        <w:rPr>
          <w:rFonts w:ascii="Verdana" w:eastAsia="Times New Roman" w:hAnsi="Verdana"/>
          <w:sz w:val="20"/>
          <w:szCs w:val="20"/>
          <w:lang w:eastAsia="en-GB"/>
        </w:rPr>
      </w:pPr>
      <w:r w:rsidRPr="00B65B47">
        <w:rPr>
          <w:rFonts w:ascii="Verdana" w:eastAsia="Times New Roman" w:hAnsi="Verdana"/>
          <w:sz w:val="20"/>
          <w:szCs w:val="20"/>
          <w:lang w:eastAsia="en-GB"/>
        </w:rPr>
        <w:t>Click Season Tick</w:t>
      </w:r>
      <w:r w:rsidR="000B00A6" w:rsidRPr="00B65B47">
        <w:rPr>
          <w:rFonts w:ascii="Verdana" w:eastAsia="Times New Roman" w:hAnsi="Verdana"/>
          <w:sz w:val="20"/>
          <w:szCs w:val="20"/>
          <w:lang w:eastAsia="en-GB"/>
        </w:rPr>
        <w:t xml:space="preserve">et </w:t>
      </w:r>
      <w:r w:rsidRPr="00B65B47">
        <w:rPr>
          <w:rFonts w:ascii="Verdana" w:eastAsia="Times New Roman" w:hAnsi="Verdana"/>
          <w:sz w:val="20"/>
          <w:szCs w:val="20"/>
          <w:lang w:eastAsia="en-GB"/>
        </w:rPr>
        <w:t xml:space="preserve">and Car Park </w:t>
      </w:r>
      <w:r w:rsidR="000B00A6" w:rsidRPr="00B65B47">
        <w:rPr>
          <w:rFonts w:ascii="Verdana" w:eastAsia="Times New Roman" w:hAnsi="Verdana"/>
          <w:sz w:val="20"/>
          <w:szCs w:val="20"/>
          <w:lang w:eastAsia="en-GB"/>
        </w:rPr>
        <w:t xml:space="preserve">Loan </w:t>
      </w:r>
      <w:r w:rsidRPr="00B65B47">
        <w:rPr>
          <w:rFonts w:ascii="Verdana" w:eastAsia="Times New Roman" w:hAnsi="Verdana"/>
          <w:sz w:val="20"/>
          <w:szCs w:val="20"/>
          <w:lang w:eastAsia="en-GB"/>
        </w:rPr>
        <w:t>Request</w:t>
      </w:r>
    </w:p>
    <w:p w14:paraId="7D4650EF" w14:textId="77777777" w:rsidR="00FD4AB7" w:rsidRPr="00B65B47" w:rsidRDefault="00FD4AB7" w:rsidP="00530528">
      <w:pPr>
        <w:spacing w:before="100" w:beforeAutospacing="1" w:after="100" w:afterAutospacing="1" w:line="240" w:lineRule="auto"/>
        <w:jc w:val="both"/>
        <w:rPr>
          <w:rFonts w:ascii="Verdana" w:eastAsia="Times New Roman" w:hAnsi="Verdana"/>
          <w:sz w:val="20"/>
          <w:szCs w:val="20"/>
          <w:lang w:eastAsia="en-GB"/>
        </w:rPr>
      </w:pPr>
      <w:r w:rsidRPr="00B65B47">
        <w:rPr>
          <w:rFonts w:ascii="Verdana" w:eastAsia="Times New Roman" w:hAnsi="Verdana"/>
          <w:sz w:val="20"/>
          <w:szCs w:val="20"/>
          <w:lang w:eastAsia="en-GB"/>
        </w:rPr>
        <w:t>Click New</w:t>
      </w:r>
    </w:p>
    <w:p w14:paraId="0D9BD8B6" w14:textId="77777777" w:rsidR="000E2B45" w:rsidRPr="00B65B47" w:rsidRDefault="000E2B45" w:rsidP="000E2B45">
      <w:pPr>
        <w:spacing w:after="0" w:line="240" w:lineRule="auto"/>
        <w:contextualSpacing/>
        <w:rPr>
          <w:rFonts w:ascii="Verdana" w:hAnsi="Verdana" w:cs="Agenda-Light"/>
          <w:b/>
          <w:sz w:val="20"/>
          <w:szCs w:val="20"/>
          <w:u w:val="single"/>
          <w:lang w:eastAsia="en-GB"/>
        </w:rPr>
      </w:pPr>
      <w:r w:rsidRPr="00B65B47">
        <w:rPr>
          <w:rFonts w:ascii="Verdana" w:hAnsi="Verdana" w:cs="Agenda-Light"/>
          <w:b/>
          <w:sz w:val="20"/>
          <w:szCs w:val="20"/>
          <w:u w:val="single"/>
          <w:lang w:eastAsia="en-GB"/>
        </w:rPr>
        <w:t xml:space="preserve">Annual Leave and Public Holidays </w:t>
      </w:r>
    </w:p>
    <w:p w14:paraId="2ED58992" w14:textId="77777777" w:rsidR="000E2B45" w:rsidRPr="00B65B47" w:rsidRDefault="000E2B45" w:rsidP="000E2B45">
      <w:pPr>
        <w:spacing w:after="0" w:line="240" w:lineRule="auto"/>
        <w:rPr>
          <w:rFonts w:ascii="Verdana" w:hAnsi="Verdana" w:cs="Agenda-Light"/>
          <w:b/>
          <w:sz w:val="20"/>
          <w:szCs w:val="20"/>
          <w:lang w:eastAsia="en-GB"/>
        </w:rPr>
      </w:pPr>
    </w:p>
    <w:p w14:paraId="510B7C81" w14:textId="77777777" w:rsidR="000E2B45" w:rsidRPr="00B65B47" w:rsidRDefault="000E2B45" w:rsidP="006B4736">
      <w:pPr>
        <w:pStyle w:val="ListParagraph"/>
        <w:numPr>
          <w:ilvl w:val="0"/>
          <w:numId w:val="1"/>
        </w:numPr>
        <w:spacing w:after="0" w:line="240" w:lineRule="auto"/>
        <w:rPr>
          <w:rFonts w:ascii="Verdana" w:hAnsi="Verdana" w:cs="Agenda-Light"/>
          <w:sz w:val="20"/>
          <w:szCs w:val="20"/>
          <w:lang w:eastAsia="en-GB"/>
        </w:rPr>
      </w:pPr>
      <w:r w:rsidRPr="00B65B47">
        <w:rPr>
          <w:rFonts w:ascii="Verdana" w:hAnsi="Verdana" w:cs="Agenda-Light"/>
          <w:sz w:val="20"/>
          <w:szCs w:val="20"/>
          <w:lang w:eastAsia="en-GB"/>
        </w:rPr>
        <w:t>25 days paid leave</w:t>
      </w:r>
      <w:r w:rsidR="005274AE" w:rsidRPr="00B65B47">
        <w:rPr>
          <w:rFonts w:ascii="Verdana" w:hAnsi="Verdana" w:cs="Agenda-Light"/>
          <w:sz w:val="20"/>
          <w:szCs w:val="20"/>
          <w:lang w:eastAsia="en-GB"/>
        </w:rPr>
        <w:t xml:space="preserve"> for a five</w:t>
      </w:r>
      <w:r w:rsidR="006B4736" w:rsidRPr="00B65B47">
        <w:rPr>
          <w:rFonts w:ascii="Verdana" w:hAnsi="Verdana" w:cs="Agenda-Light"/>
          <w:sz w:val="20"/>
          <w:szCs w:val="20"/>
          <w:lang w:eastAsia="en-GB"/>
        </w:rPr>
        <w:t xml:space="preserve"> day working week. Leave is pro-rata for part time and fixed term contract employees. The leave year runs from 1 April – 31 March. </w:t>
      </w:r>
    </w:p>
    <w:p w14:paraId="40B4523B" w14:textId="77777777" w:rsidR="006B4736" w:rsidRPr="00B65B47" w:rsidRDefault="006B4736" w:rsidP="006B4736">
      <w:pPr>
        <w:pStyle w:val="ListParagraph"/>
        <w:numPr>
          <w:ilvl w:val="0"/>
          <w:numId w:val="1"/>
        </w:numPr>
        <w:spacing w:after="0" w:line="240" w:lineRule="auto"/>
        <w:rPr>
          <w:rFonts w:ascii="Verdana" w:hAnsi="Verdana" w:cs="Agenda-Light"/>
          <w:sz w:val="20"/>
          <w:szCs w:val="20"/>
          <w:lang w:eastAsia="en-GB"/>
        </w:rPr>
      </w:pPr>
      <w:r w:rsidRPr="00B65B47">
        <w:rPr>
          <w:rFonts w:ascii="Verdana" w:hAnsi="Verdana" w:cs="Agenda-Light"/>
          <w:sz w:val="20"/>
          <w:szCs w:val="20"/>
          <w:lang w:eastAsia="en-GB"/>
        </w:rPr>
        <w:t>Paid leave on statutory and public Bank holidays recognised in England.</w:t>
      </w:r>
    </w:p>
    <w:p w14:paraId="60C37474" w14:textId="77777777" w:rsidR="000E2B45" w:rsidRPr="00B65B47" w:rsidRDefault="000E2B45" w:rsidP="000E2B45">
      <w:pPr>
        <w:pStyle w:val="ListParagraph"/>
        <w:numPr>
          <w:ilvl w:val="0"/>
          <w:numId w:val="1"/>
        </w:numPr>
        <w:spacing w:after="0" w:line="240" w:lineRule="auto"/>
        <w:rPr>
          <w:rFonts w:ascii="Verdana" w:hAnsi="Verdana" w:cs="Agenda-Light"/>
          <w:sz w:val="20"/>
          <w:szCs w:val="20"/>
          <w:lang w:eastAsia="en-GB"/>
        </w:rPr>
      </w:pPr>
      <w:r w:rsidRPr="00B65B47">
        <w:rPr>
          <w:rFonts w:ascii="Verdana" w:hAnsi="Verdana" w:cs="Agenda-Light"/>
          <w:sz w:val="20"/>
          <w:szCs w:val="20"/>
          <w:lang w:eastAsia="en-GB"/>
        </w:rPr>
        <w:t xml:space="preserve">An additional day’s </w:t>
      </w:r>
      <w:r w:rsidR="009A1AC4" w:rsidRPr="00B65B47">
        <w:rPr>
          <w:rFonts w:ascii="Verdana" w:hAnsi="Verdana" w:cs="Agenda-Light"/>
          <w:sz w:val="20"/>
          <w:szCs w:val="20"/>
          <w:lang w:eastAsia="en-GB"/>
        </w:rPr>
        <w:t xml:space="preserve">paid </w:t>
      </w:r>
      <w:r w:rsidRPr="00B65B47">
        <w:rPr>
          <w:rFonts w:ascii="Verdana" w:hAnsi="Verdana" w:cs="Agenda-Light"/>
          <w:sz w:val="20"/>
          <w:szCs w:val="20"/>
          <w:lang w:eastAsia="en-GB"/>
        </w:rPr>
        <w:t>leave at Christmas, granted at the CEO’s discretion.</w:t>
      </w:r>
    </w:p>
    <w:p w14:paraId="455769DF" w14:textId="77777777" w:rsidR="000E2B45" w:rsidRPr="00B65B47" w:rsidRDefault="000E2B45" w:rsidP="000E2B45">
      <w:pPr>
        <w:pStyle w:val="ListParagraph"/>
        <w:numPr>
          <w:ilvl w:val="0"/>
          <w:numId w:val="1"/>
        </w:numPr>
        <w:spacing w:after="0" w:line="240" w:lineRule="auto"/>
        <w:rPr>
          <w:rFonts w:ascii="Verdana" w:hAnsi="Verdana" w:cs="Agenda-Light"/>
          <w:sz w:val="20"/>
          <w:szCs w:val="20"/>
          <w:lang w:eastAsia="en-GB"/>
        </w:rPr>
      </w:pPr>
      <w:r w:rsidRPr="00B65B47">
        <w:rPr>
          <w:rFonts w:ascii="Verdana" w:hAnsi="Verdana" w:cs="Agenda-Light"/>
          <w:sz w:val="20"/>
          <w:szCs w:val="20"/>
          <w:lang w:eastAsia="en-GB"/>
        </w:rPr>
        <w:t>An additional five days unpaid annual leave per annum at the employee’s request.</w:t>
      </w:r>
    </w:p>
    <w:p w14:paraId="458560C9" w14:textId="77777777" w:rsidR="000E2B45" w:rsidRPr="00B65B47" w:rsidRDefault="000E2B45" w:rsidP="000E2B45">
      <w:pPr>
        <w:pStyle w:val="ListParagraph"/>
        <w:numPr>
          <w:ilvl w:val="0"/>
          <w:numId w:val="1"/>
        </w:numPr>
        <w:spacing w:after="0" w:line="240" w:lineRule="auto"/>
        <w:rPr>
          <w:rFonts w:ascii="Verdana" w:hAnsi="Verdana" w:cs="Agenda-Light"/>
          <w:sz w:val="20"/>
          <w:szCs w:val="20"/>
          <w:lang w:eastAsia="en-GB"/>
        </w:rPr>
      </w:pPr>
      <w:r w:rsidRPr="00B65B47">
        <w:rPr>
          <w:rFonts w:ascii="Verdana" w:hAnsi="Verdana" w:cs="Agenda-Light"/>
          <w:sz w:val="20"/>
          <w:szCs w:val="20"/>
          <w:lang w:eastAsia="en-GB"/>
        </w:rPr>
        <w:t>Opt</w:t>
      </w:r>
      <w:r w:rsidR="00F7553B" w:rsidRPr="00B65B47">
        <w:rPr>
          <w:rFonts w:ascii="Verdana" w:hAnsi="Verdana" w:cs="Agenda-Light"/>
          <w:sz w:val="20"/>
          <w:szCs w:val="20"/>
          <w:lang w:eastAsia="en-GB"/>
        </w:rPr>
        <w:t>ion to carry over a maximum of five</w:t>
      </w:r>
      <w:r w:rsidRPr="00B65B47">
        <w:rPr>
          <w:rFonts w:ascii="Verdana" w:hAnsi="Verdana" w:cs="Agenda-Light"/>
          <w:sz w:val="20"/>
          <w:szCs w:val="20"/>
          <w:lang w:eastAsia="en-GB"/>
        </w:rPr>
        <w:t xml:space="preserve"> days unused leave to the fo</w:t>
      </w:r>
      <w:r w:rsidR="00F7553B" w:rsidRPr="00B65B47">
        <w:rPr>
          <w:rFonts w:ascii="Verdana" w:hAnsi="Verdana" w:cs="Agenda-Light"/>
          <w:sz w:val="20"/>
          <w:szCs w:val="20"/>
          <w:lang w:eastAsia="en-GB"/>
        </w:rPr>
        <w:t>llowing year to be used within three</w:t>
      </w:r>
      <w:r w:rsidRPr="00B65B47">
        <w:rPr>
          <w:rFonts w:ascii="Verdana" w:hAnsi="Verdana" w:cs="Agenda-Light"/>
          <w:sz w:val="20"/>
          <w:szCs w:val="20"/>
          <w:lang w:eastAsia="en-GB"/>
        </w:rPr>
        <w:t xml:space="preserve"> months of the new holiday year.</w:t>
      </w:r>
    </w:p>
    <w:p w14:paraId="07188E45" w14:textId="77777777" w:rsidR="000C234D" w:rsidRPr="00B65B47" w:rsidRDefault="000C234D" w:rsidP="000E2B45">
      <w:pPr>
        <w:spacing w:after="0" w:line="240" w:lineRule="auto"/>
        <w:contextualSpacing/>
        <w:rPr>
          <w:rFonts w:ascii="Verdana" w:hAnsi="Verdana" w:cs="Agenda-Light"/>
          <w:b/>
          <w:sz w:val="20"/>
          <w:szCs w:val="20"/>
          <w:u w:val="single"/>
          <w:lang w:eastAsia="en-GB"/>
        </w:rPr>
      </w:pPr>
    </w:p>
    <w:p w14:paraId="5416B453" w14:textId="77777777" w:rsidR="000E2B45" w:rsidRPr="00B65B47" w:rsidRDefault="000E2B45" w:rsidP="000E2B45">
      <w:pPr>
        <w:spacing w:after="0" w:line="240" w:lineRule="auto"/>
        <w:contextualSpacing/>
        <w:rPr>
          <w:rFonts w:ascii="Verdana" w:hAnsi="Verdana" w:cs="Agenda-Light"/>
          <w:b/>
          <w:sz w:val="20"/>
          <w:szCs w:val="20"/>
          <w:u w:val="single"/>
          <w:lang w:eastAsia="en-GB"/>
        </w:rPr>
      </w:pPr>
      <w:r w:rsidRPr="00B65B47">
        <w:rPr>
          <w:rFonts w:ascii="Verdana" w:hAnsi="Verdana" w:cs="Agenda-Light"/>
          <w:b/>
          <w:sz w:val="20"/>
          <w:szCs w:val="20"/>
          <w:u w:val="single"/>
          <w:lang w:eastAsia="en-GB"/>
        </w:rPr>
        <w:t xml:space="preserve">Other Time </w:t>
      </w:r>
      <w:r w:rsidR="0061731F" w:rsidRPr="00B65B47">
        <w:rPr>
          <w:rFonts w:ascii="Verdana" w:hAnsi="Verdana" w:cs="Agenda-Light"/>
          <w:b/>
          <w:sz w:val="20"/>
          <w:szCs w:val="20"/>
          <w:u w:val="single"/>
          <w:lang w:eastAsia="en-GB"/>
        </w:rPr>
        <w:t>off</w:t>
      </w:r>
      <w:r w:rsidRPr="00B65B47">
        <w:rPr>
          <w:rFonts w:ascii="Verdana" w:hAnsi="Verdana" w:cs="Agenda-Light"/>
          <w:b/>
          <w:sz w:val="20"/>
          <w:szCs w:val="20"/>
          <w:u w:val="single"/>
          <w:lang w:eastAsia="en-GB"/>
        </w:rPr>
        <w:t xml:space="preserve"> Provisions</w:t>
      </w:r>
    </w:p>
    <w:p w14:paraId="0610A408" w14:textId="77777777" w:rsidR="000E2B45" w:rsidRPr="00B65B47" w:rsidRDefault="000E2B45" w:rsidP="000E2B45">
      <w:pPr>
        <w:spacing w:after="0" w:line="240" w:lineRule="auto"/>
        <w:rPr>
          <w:rFonts w:ascii="Verdana" w:hAnsi="Verdana" w:cs="Agenda-Light"/>
          <w:sz w:val="20"/>
          <w:szCs w:val="20"/>
          <w:lang w:eastAsia="en-GB"/>
        </w:rPr>
      </w:pPr>
    </w:p>
    <w:p w14:paraId="47716C25" w14:textId="77777777" w:rsidR="000E2B45" w:rsidRPr="00B65B47" w:rsidRDefault="000E2B45" w:rsidP="000E2B45">
      <w:pPr>
        <w:spacing w:after="0" w:line="240" w:lineRule="auto"/>
        <w:rPr>
          <w:rFonts w:ascii="Verdana" w:hAnsi="Verdana" w:cs="Agenda-Light"/>
          <w:sz w:val="20"/>
          <w:szCs w:val="20"/>
          <w:lang w:eastAsia="en-GB"/>
        </w:rPr>
      </w:pPr>
      <w:r w:rsidRPr="00B65B47">
        <w:rPr>
          <w:rFonts w:ascii="Verdana" w:hAnsi="Verdana" w:cs="Agenda-Light"/>
          <w:sz w:val="20"/>
          <w:szCs w:val="20"/>
          <w:lang w:eastAsia="en-GB"/>
        </w:rPr>
        <w:t>The PPF recognise that time off can mean many different things, examples of other types of paid time off are:</w:t>
      </w:r>
    </w:p>
    <w:p w14:paraId="654EABD8" w14:textId="77777777" w:rsidR="000E2B45" w:rsidRPr="00B65B47" w:rsidRDefault="000E2B45" w:rsidP="000E2B45">
      <w:pPr>
        <w:spacing w:after="0" w:line="240" w:lineRule="auto"/>
        <w:rPr>
          <w:rFonts w:ascii="Verdana" w:hAnsi="Verdana" w:cs="Agenda-Light"/>
          <w:sz w:val="20"/>
          <w:szCs w:val="20"/>
          <w:lang w:eastAsia="en-GB"/>
        </w:rPr>
      </w:pPr>
    </w:p>
    <w:p w14:paraId="16236699" w14:textId="77777777" w:rsidR="000E2B45" w:rsidRPr="00B65B47" w:rsidRDefault="000E2B45" w:rsidP="000E2B45">
      <w:pPr>
        <w:pStyle w:val="ListParagraph"/>
        <w:numPr>
          <w:ilvl w:val="0"/>
          <w:numId w:val="1"/>
        </w:numPr>
        <w:spacing w:after="0" w:line="240" w:lineRule="auto"/>
        <w:rPr>
          <w:rFonts w:ascii="Verdana" w:hAnsi="Verdana" w:cs="Agenda-Light"/>
          <w:sz w:val="20"/>
          <w:szCs w:val="20"/>
          <w:lang w:eastAsia="en-GB"/>
        </w:rPr>
      </w:pPr>
      <w:r w:rsidRPr="00B65B47">
        <w:rPr>
          <w:rFonts w:ascii="Verdana" w:hAnsi="Verdana" w:cs="Agenda-Light"/>
          <w:sz w:val="20"/>
          <w:szCs w:val="20"/>
          <w:lang w:eastAsia="en-GB"/>
        </w:rPr>
        <w:t>In recognition of your marriage, or civil partnership, at the time of your marriage you will be granted an additional days paid leave</w:t>
      </w:r>
      <w:r w:rsidR="009A1AC4" w:rsidRPr="00B65B47">
        <w:rPr>
          <w:rFonts w:ascii="Verdana" w:hAnsi="Verdana" w:cs="Agenda-Light"/>
          <w:sz w:val="20"/>
          <w:szCs w:val="20"/>
          <w:lang w:eastAsia="en-GB"/>
        </w:rPr>
        <w:t>.</w:t>
      </w:r>
    </w:p>
    <w:p w14:paraId="6723A8FD" w14:textId="77777777" w:rsidR="000E2B45" w:rsidRPr="00B65B47" w:rsidRDefault="000E2B45" w:rsidP="000E2B45">
      <w:pPr>
        <w:pStyle w:val="ListParagraph"/>
        <w:numPr>
          <w:ilvl w:val="0"/>
          <w:numId w:val="1"/>
        </w:numPr>
        <w:spacing w:after="0" w:line="240" w:lineRule="auto"/>
        <w:rPr>
          <w:rFonts w:ascii="Verdana" w:hAnsi="Verdana" w:cs="Agenda-Light"/>
          <w:sz w:val="20"/>
          <w:szCs w:val="20"/>
          <w:lang w:eastAsia="en-GB"/>
        </w:rPr>
      </w:pPr>
      <w:r w:rsidRPr="00B65B47">
        <w:rPr>
          <w:rFonts w:ascii="Verdana" w:hAnsi="Verdana" w:cs="Agenda-Light"/>
          <w:sz w:val="20"/>
          <w:szCs w:val="20"/>
          <w:lang w:eastAsia="en-GB"/>
        </w:rPr>
        <w:t>If you move home, you will be granted an additional days paid leave</w:t>
      </w:r>
      <w:r w:rsidR="009A1AC4" w:rsidRPr="00B65B47">
        <w:rPr>
          <w:rFonts w:ascii="Verdana" w:hAnsi="Verdana" w:cs="Agenda-Light"/>
          <w:sz w:val="20"/>
          <w:szCs w:val="20"/>
          <w:lang w:eastAsia="en-GB"/>
        </w:rPr>
        <w:t>.</w:t>
      </w:r>
    </w:p>
    <w:p w14:paraId="5E16CE98" w14:textId="77777777" w:rsidR="000E2B45" w:rsidRPr="00B65B47" w:rsidRDefault="000E2B45" w:rsidP="000E2B45">
      <w:pPr>
        <w:pStyle w:val="ListParagraph"/>
        <w:numPr>
          <w:ilvl w:val="0"/>
          <w:numId w:val="1"/>
        </w:numPr>
        <w:spacing w:after="0" w:line="240" w:lineRule="auto"/>
        <w:rPr>
          <w:rFonts w:ascii="Verdana" w:hAnsi="Verdana" w:cs="Agenda-Light"/>
          <w:sz w:val="20"/>
          <w:szCs w:val="20"/>
          <w:lang w:eastAsia="en-GB"/>
        </w:rPr>
      </w:pPr>
      <w:r w:rsidRPr="00B65B47">
        <w:rPr>
          <w:rFonts w:ascii="Verdana" w:hAnsi="Verdana" w:cs="Agenda-Light"/>
          <w:sz w:val="20"/>
          <w:szCs w:val="20"/>
          <w:lang w:eastAsia="en-GB"/>
        </w:rPr>
        <w:t>Magistrate’s Leave, up to 13 days paid leave annually</w:t>
      </w:r>
      <w:r w:rsidR="009A1AC4" w:rsidRPr="00B65B47">
        <w:rPr>
          <w:rFonts w:ascii="Verdana" w:hAnsi="Verdana" w:cs="Agenda-Light"/>
          <w:sz w:val="20"/>
          <w:szCs w:val="20"/>
          <w:lang w:eastAsia="en-GB"/>
        </w:rPr>
        <w:t>.</w:t>
      </w:r>
    </w:p>
    <w:p w14:paraId="2C009182" w14:textId="77777777" w:rsidR="000E2B45" w:rsidRPr="00B65B47" w:rsidRDefault="000E2B45" w:rsidP="000E2B45">
      <w:pPr>
        <w:pStyle w:val="ListParagraph"/>
        <w:numPr>
          <w:ilvl w:val="0"/>
          <w:numId w:val="1"/>
        </w:numPr>
        <w:spacing w:after="0" w:line="240" w:lineRule="auto"/>
        <w:rPr>
          <w:rFonts w:ascii="Verdana" w:hAnsi="Verdana" w:cs="Agenda-Light"/>
          <w:sz w:val="20"/>
          <w:szCs w:val="20"/>
          <w:lang w:eastAsia="en-GB"/>
        </w:rPr>
      </w:pPr>
      <w:r w:rsidRPr="00B65B47">
        <w:rPr>
          <w:rFonts w:ascii="Verdana" w:hAnsi="Verdana" w:cs="Agenda-Light"/>
          <w:sz w:val="20"/>
          <w:szCs w:val="20"/>
          <w:lang w:eastAsia="en-GB"/>
        </w:rPr>
        <w:t>Jury service, paid leave is granted, and will be reviewed if it is a lengthy trial</w:t>
      </w:r>
      <w:r w:rsidR="009A1AC4" w:rsidRPr="00B65B47">
        <w:rPr>
          <w:rFonts w:ascii="Verdana" w:hAnsi="Verdana" w:cs="Agenda-Light"/>
          <w:sz w:val="20"/>
          <w:szCs w:val="20"/>
          <w:lang w:eastAsia="en-GB"/>
        </w:rPr>
        <w:t>.</w:t>
      </w:r>
    </w:p>
    <w:p w14:paraId="2CDAFE78" w14:textId="77777777" w:rsidR="000E2B45" w:rsidRPr="00B65B47" w:rsidRDefault="000E2B45" w:rsidP="000E2B45">
      <w:pPr>
        <w:pStyle w:val="ListParagraph"/>
        <w:numPr>
          <w:ilvl w:val="0"/>
          <w:numId w:val="1"/>
        </w:numPr>
        <w:spacing w:after="0" w:line="240" w:lineRule="auto"/>
        <w:rPr>
          <w:rFonts w:ascii="Verdana" w:hAnsi="Verdana" w:cs="Agenda-Light"/>
          <w:sz w:val="20"/>
          <w:szCs w:val="20"/>
          <w:lang w:eastAsia="en-GB"/>
        </w:rPr>
      </w:pPr>
      <w:r w:rsidRPr="00B65B47">
        <w:rPr>
          <w:rFonts w:ascii="Verdana" w:hAnsi="Verdana" w:cs="Agenda-Light"/>
          <w:sz w:val="20"/>
          <w:szCs w:val="20"/>
          <w:lang w:eastAsia="en-GB"/>
        </w:rPr>
        <w:t xml:space="preserve">Social responsibility, we will pay </w:t>
      </w:r>
      <w:r w:rsidR="0061731F" w:rsidRPr="00B65B47">
        <w:rPr>
          <w:rFonts w:ascii="Verdana" w:hAnsi="Verdana" w:cs="Agenda-Light"/>
          <w:sz w:val="20"/>
          <w:szCs w:val="20"/>
          <w:lang w:eastAsia="en-GB"/>
        </w:rPr>
        <w:t>up to</w:t>
      </w:r>
      <w:r w:rsidR="00F7553B" w:rsidRPr="00B65B47">
        <w:rPr>
          <w:rFonts w:ascii="Verdana" w:hAnsi="Verdana" w:cs="Agenda-Light"/>
          <w:sz w:val="20"/>
          <w:szCs w:val="20"/>
          <w:lang w:eastAsia="en-GB"/>
        </w:rPr>
        <w:t xml:space="preserve"> five</w:t>
      </w:r>
      <w:r w:rsidR="003B40D8" w:rsidRPr="00B65B47">
        <w:rPr>
          <w:rFonts w:ascii="Verdana" w:hAnsi="Verdana" w:cs="Agenda-Light"/>
          <w:sz w:val="20"/>
          <w:szCs w:val="20"/>
          <w:lang w:eastAsia="en-GB"/>
        </w:rPr>
        <w:t xml:space="preserve"> </w:t>
      </w:r>
      <w:r w:rsidRPr="00B65B47">
        <w:rPr>
          <w:rFonts w:ascii="Verdana" w:hAnsi="Verdana" w:cs="Agenda-Light"/>
          <w:sz w:val="20"/>
          <w:szCs w:val="20"/>
          <w:lang w:eastAsia="en-GB"/>
        </w:rPr>
        <w:t>days additional paid leave for those that volunteer with local, charitable or educational initiatives</w:t>
      </w:r>
      <w:r w:rsidR="00B442EC" w:rsidRPr="00B65B47">
        <w:rPr>
          <w:rFonts w:ascii="Verdana" w:hAnsi="Verdana" w:cs="Agenda-Light"/>
          <w:sz w:val="20"/>
          <w:szCs w:val="20"/>
          <w:lang w:eastAsia="en-GB"/>
        </w:rPr>
        <w:t xml:space="preserve">, undertake public duties, Territorial Army or volunteer reserves. </w:t>
      </w:r>
    </w:p>
    <w:p w14:paraId="7D434A5D" w14:textId="77777777" w:rsidR="00B65B47" w:rsidRPr="00B65B47" w:rsidRDefault="00B65B47" w:rsidP="002E58A3">
      <w:pPr>
        <w:spacing w:after="0" w:line="240" w:lineRule="auto"/>
        <w:contextualSpacing/>
        <w:rPr>
          <w:rFonts w:ascii="Verdana" w:eastAsia="Times New Roman" w:hAnsi="Verdana"/>
          <w:b/>
          <w:sz w:val="20"/>
          <w:szCs w:val="20"/>
          <w:u w:val="single"/>
          <w:lang w:eastAsia="en-GB"/>
        </w:rPr>
      </w:pPr>
    </w:p>
    <w:p w14:paraId="39A2616E" w14:textId="77777777" w:rsidR="002E58A3" w:rsidRPr="00B65B47" w:rsidRDefault="002E58A3" w:rsidP="002E58A3">
      <w:pPr>
        <w:spacing w:after="0" w:line="240" w:lineRule="auto"/>
        <w:contextualSpacing/>
        <w:rPr>
          <w:rFonts w:ascii="Verdana" w:eastAsia="Times New Roman" w:hAnsi="Verdana"/>
          <w:b/>
          <w:sz w:val="20"/>
          <w:szCs w:val="20"/>
          <w:u w:val="single"/>
          <w:lang w:eastAsia="en-GB"/>
        </w:rPr>
      </w:pPr>
      <w:r w:rsidRPr="00B65B47">
        <w:rPr>
          <w:rFonts w:ascii="Verdana" w:eastAsia="Times New Roman" w:hAnsi="Verdana"/>
          <w:b/>
          <w:sz w:val="20"/>
          <w:szCs w:val="20"/>
          <w:u w:val="single"/>
          <w:lang w:eastAsia="en-GB"/>
        </w:rPr>
        <w:t xml:space="preserve">Childcare Vouchers </w:t>
      </w:r>
    </w:p>
    <w:p w14:paraId="2580858A" w14:textId="77777777" w:rsidR="002E58A3" w:rsidRPr="00B65B47" w:rsidRDefault="002E58A3" w:rsidP="002E58A3">
      <w:pPr>
        <w:spacing w:after="0" w:line="240" w:lineRule="auto"/>
        <w:rPr>
          <w:rFonts w:ascii="Verdana" w:eastAsia="Times New Roman" w:hAnsi="Verdana"/>
          <w:b/>
          <w:sz w:val="20"/>
          <w:szCs w:val="20"/>
          <w:lang w:eastAsia="en-GB"/>
        </w:rPr>
      </w:pPr>
    </w:p>
    <w:p w14:paraId="4E8FCB09" w14:textId="77777777" w:rsidR="002E58A3" w:rsidRPr="00B65B47" w:rsidRDefault="002E58A3" w:rsidP="005E4A75">
      <w:pPr>
        <w:spacing w:after="0" w:line="240" w:lineRule="auto"/>
        <w:contextualSpacing/>
        <w:rPr>
          <w:rFonts w:ascii="Verdana" w:eastAsia="Times New Roman" w:hAnsi="Verdana"/>
          <w:b/>
          <w:sz w:val="20"/>
          <w:szCs w:val="20"/>
          <w:lang w:eastAsia="en-GB"/>
        </w:rPr>
      </w:pPr>
      <w:r w:rsidRPr="00B65B47">
        <w:rPr>
          <w:rFonts w:ascii="Verdana" w:eastAsia="Times New Roman" w:hAnsi="Verdana"/>
          <w:sz w:val="20"/>
          <w:szCs w:val="20"/>
          <w:lang w:eastAsia="en-GB"/>
        </w:rPr>
        <w:t>Childcare vouchers form part of a Government family friendly initiative that allows working parents to manage the cost of childcare</w:t>
      </w:r>
      <w:r w:rsidR="005E4A75" w:rsidRPr="00B65B47">
        <w:rPr>
          <w:rFonts w:ascii="Verdana" w:eastAsia="Times New Roman" w:hAnsi="Verdana"/>
          <w:b/>
          <w:sz w:val="20"/>
          <w:szCs w:val="20"/>
          <w:lang w:eastAsia="en-GB"/>
        </w:rPr>
        <w:t xml:space="preserve">. </w:t>
      </w:r>
      <w:r w:rsidRPr="00B65B47">
        <w:rPr>
          <w:rFonts w:ascii="Verdana" w:eastAsia="Times New Roman" w:hAnsi="Verdana"/>
          <w:sz w:val="20"/>
          <w:szCs w:val="20"/>
          <w:lang w:eastAsia="en-GB"/>
        </w:rPr>
        <w:t xml:space="preserve">These vouchers can be used to pay a registered childcare provider[s] and enable you to make significant tax </w:t>
      </w:r>
      <w:r w:rsidR="005E2550" w:rsidRPr="00B65B47">
        <w:rPr>
          <w:rFonts w:ascii="Verdana" w:eastAsia="Times New Roman" w:hAnsi="Verdana"/>
          <w:sz w:val="20"/>
          <w:szCs w:val="20"/>
          <w:lang w:eastAsia="en-GB"/>
        </w:rPr>
        <w:t xml:space="preserve">and national Insurance savings. </w:t>
      </w:r>
      <w:proofErr w:type="spellStart"/>
      <w:r w:rsidRPr="00B65B47">
        <w:rPr>
          <w:rFonts w:ascii="Verdana" w:eastAsia="Times New Roman" w:hAnsi="Verdana"/>
          <w:sz w:val="20"/>
          <w:szCs w:val="20"/>
          <w:lang w:eastAsia="en-GB"/>
        </w:rPr>
        <w:t>Kiddivouchers</w:t>
      </w:r>
      <w:proofErr w:type="spellEnd"/>
      <w:r w:rsidRPr="00B65B47">
        <w:rPr>
          <w:rFonts w:ascii="Verdana" w:eastAsia="Times New Roman" w:hAnsi="Verdana"/>
          <w:sz w:val="20"/>
          <w:szCs w:val="20"/>
          <w:lang w:eastAsia="en-GB"/>
        </w:rPr>
        <w:t xml:space="preserve"> offer you vouchers up to a ma</w:t>
      </w:r>
      <w:r w:rsidR="005E2550" w:rsidRPr="00B65B47">
        <w:rPr>
          <w:rFonts w:ascii="Verdana" w:eastAsia="Times New Roman" w:hAnsi="Verdana"/>
          <w:sz w:val="20"/>
          <w:szCs w:val="20"/>
          <w:lang w:eastAsia="en-GB"/>
        </w:rPr>
        <w:t>ximum value of £243</w:t>
      </w:r>
      <w:r w:rsidR="00F7553B" w:rsidRPr="00B65B47">
        <w:rPr>
          <w:rFonts w:ascii="Verdana" w:eastAsia="Times New Roman" w:hAnsi="Verdana"/>
          <w:sz w:val="20"/>
          <w:szCs w:val="20"/>
          <w:lang w:eastAsia="en-GB"/>
        </w:rPr>
        <w:t>.00</w:t>
      </w:r>
      <w:r w:rsidR="005E2550" w:rsidRPr="00B65B47">
        <w:rPr>
          <w:rFonts w:ascii="Verdana" w:eastAsia="Times New Roman" w:hAnsi="Verdana"/>
          <w:sz w:val="20"/>
          <w:szCs w:val="20"/>
          <w:lang w:eastAsia="en-GB"/>
        </w:rPr>
        <w:t xml:space="preserve"> per month. </w:t>
      </w:r>
      <w:r w:rsidRPr="00B65B47">
        <w:rPr>
          <w:rFonts w:ascii="Verdana" w:hAnsi="Verdana" w:cs="Agenda-Light"/>
          <w:sz w:val="20"/>
          <w:szCs w:val="20"/>
          <w:lang w:eastAsia="en-GB"/>
        </w:rPr>
        <w:t xml:space="preserve">Childcare providers are eligible to accept Childcare Vouchers if they are registered with an approved authority. </w:t>
      </w:r>
    </w:p>
    <w:p w14:paraId="7D6CF22E" w14:textId="77777777" w:rsidR="008C0B54" w:rsidRPr="00B65B47" w:rsidRDefault="002E58A3" w:rsidP="002E58A3">
      <w:pPr>
        <w:spacing w:after="0" w:line="240" w:lineRule="auto"/>
        <w:contextualSpacing/>
        <w:rPr>
          <w:rFonts w:ascii="Verdana" w:hAnsi="Verdana"/>
          <w:sz w:val="20"/>
          <w:szCs w:val="20"/>
        </w:rPr>
      </w:pPr>
      <w:r w:rsidRPr="00B65B47">
        <w:rPr>
          <w:rFonts w:ascii="Verdana" w:hAnsi="Verdana"/>
          <w:sz w:val="20"/>
          <w:szCs w:val="20"/>
        </w:rPr>
        <w:t xml:space="preserve">Register online at </w:t>
      </w:r>
      <w:hyperlink r:id="rId21" w:history="1">
        <w:r w:rsidRPr="00B65B47">
          <w:rPr>
            <w:rStyle w:val="Hyperlink"/>
            <w:rFonts w:ascii="Verdana" w:hAnsi="Verdana"/>
            <w:color w:val="auto"/>
            <w:sz w:val="20"/>
            <w:szCs w:val="20"/>
          </w:rPr>
          <w:t>http://www.kiddivouchers.com/</w:t>
        </w:r>
      </w:hyperlink>
      <w:r w:rsidRPr="00B65B47">
        <w:rPr>
          <w:rFonts w:ascii="Verdana" w:hAnsi="Verdana"/>
          <w:sz w:val="20"/>
          <w:szCs w:val="20"/>
        </w:rPr>
        <w:t xml:space="preserve"> by choosing the </w:t>
      </w:r>
    </w:p>
    <w:p w14:paraId="5793CDB7" w14:textId="77777777" w:rsidR="002E58A3" w:rsidRPr="00B65B47" w:rsidRDefault="002E58A3" w:rsidP="002E58A3">
      <w:pPr>
        <w:spacing w:after="0" w:line="240" w:lineRule="auto"/>
        <w:contextualSpacing/>
        <w:rPr>
          <w:rFonts w:ascii="Verdana" w:hAnsi="Verdana"/>
          <w:sz w:val="20"/>
          <w:szCs w:val="20"/>
        </w:rPr>
      </w:pPr>
      <w:r w:rsidRPr="00B65B47">
        <w:rPr>
          <w:rFonts w:ascii="Verdana" w:hAnsi="Verdana"/>
          <w:sz w:val="20"/>
          <w:szCs w:val="20"/>
        </w:rPr>
        <w:t xml:space="preserve">“Join my employer’s scheme” option from the menu, or by phone on 0845 094 1412. </w:t>
      </w:r>
    </w:p>
    <w:p w14:paraId="5C47BAD3" w14:textId="77777777" w:rsidR="002E58A3" w:rsidRPr="00B65B47" w:rsidRDefault="002E58A3" w:rsidP="002E58A3">
      <w:pPr>
        <w:spacing w:after="0" w:line="240" w:lineRule="auto"/>
        <w:contextualSpacing/>
        <w:rPr>
          <w:rFonts w:ascii="Verdana" w:hAnsi="Verdana"/>
          <w:sz w:val="20"/>
          <w:szCs w:val="20"/>
        </w:rPr>
      </w:pPr>
    </w:p>
    <w:p w14:paraId="46D70638" w14:textId="77777777" w:rsidR="002E58A3" w:rsidRPr="00B65B47" w:rsidRDefault="002E58A3" w:rsidP="002E58A3">
      <w:pPr>
        <w:spacing w:after="0" w:line="240" w:lineRule="auto"/>
        <w:contextualSpacing/>
        <w:rPr>
          <w:rFonts w:ascii="Verdana" w:hAnsi="Verdana"/>
          <w:sz w:val="20"/>
          <w:szCs w:val="20"/>
        </w:rPr>
      </w:pPr>
      <w:r w:rsidRPr="00B65B47">
        <w:rPr>
          <w:rFonts w:ascii="Verdana" w:hAnsi="Verdana"/>
          <w:sz w:val="20"/>
          <w:szCs w:val="20"/>
        </w:rPr>
        <w:t>The Pension Protection Fund scheme reference number is S586242P.</w:t>
      </w:r>
    </w:p>
    <w:p w14:paraId="3FB0AC2C" w14:textId="77777777" w:rsidR="00C24A5F" w:rsidRPr="00B65B47" w:rsidRDefault="00C24A5F" w:rsidP="002E58A3">
      <w:pPr>
        <w:spacing w:after="0" w:line="240" w:lineRule="auto"/>
        <w:contextualSpacing/>
        <w:rPr>
          <w:rFonts w:ascii="Verdana" w:hAnsi="Verdana"/>
          <w:sz w:val="20"/>
          <w:szCs w:val="20"/>
        </w:rPr>
      </w:pPr>
    </w:p>
    <w:p w14:paraId="77C9EAC0" w14:textId="0A433342" w:rsidR="00C24A5F" w:rsidRPr="00B65B47" w:rsidRDefault="00C24A5F" w:rsidP="002E58A3">
      <w:pPr>
        <w:spacing w:after="0" w:line="240" w:lineRule="auto"/>
        <w:contextualSpacing/>
        <w:rPr>
          <w:rFonts w:ascii="Verdana" w:hAnsi="Verdana"/>
          <w:sz w:val="20"/>
          <w:szCs w:val="20"/>
        </w:rPr>
      </w:pPr>
      <w:r w:rsidRPr="00B65B47">
        <w:rPr>
          <w:rFonts w:ascii="Verdana" w:hAnsi="Verdana"/>
          <w:sz w:val="20"/>
          <w:szCs w:val="20"/>
        </w:rPr>
        <w:lastRenderedPageBreak/>
        <w:t>The Childcare Vouchers Scheme will close permanently to all employees on 4</w:t>
      </w:r>
      <w:r w:rsidRPr="00B65B47">
        <w:rPr>
          <w:rFonts w:ascii="Verdana" w:hAnsi="Verdana"/>
          <w:sz w:val="20"/>
          <w:szCs w:val="20"/>
          <w:vertAlign w:val="superscript"/>
        </w:rPr>
        <w:t>th</w:t>
      </w:r>
      <w:r w:rsidRPr="00B65B47">
        <w:rPr>
          <w:rFonts w:ascii="Verdana" w:hAnsi="Verdana"/>
          <w:sz w:val="20"/>
          <w:szCs w:val="20"/>
        </w:rPr>
        <w:t xml:space="preserve"> October 2018. Please ens</w:t>
      </w:r>
      <w:r w:rsidR="00AA088B">
        <w:rPr>
          <w:rFonts w:ascii="Verdana" w:hAnsi="Verdana"/>
          <w:sz w:val="20"/>
          <w:szCs w:val="20"/>
        </w:rPr>
        <w:t>ure that you visit the site by 10</w:t>
      </w:r>
      <w:r w:rsidRPr="00B65B47">
        <w:rPr>
          <w:rFonts w:ascii="Verdana" w:hAnsi="Verdana"/>
          <w:sz w:val="20"/>
          <w:szCs w:val="20"/>
          <w:vertAlign w:val="superscript"/>
        </w:rPr>
        <w:t>th</w:t>
      </w:r>
      <w:r w:rsidRPr="00B65B47">
        <w:rPr>
          <w:rFonts w:ascii="Verdana" w:hAnsi="Verdana"/>
          <w:sz w:val="20"/>
          <w:szCs w:val="20"/>
        </w:rPr>
        <w:t xml:space="preserve"> September 2018 if you wish to join the scheme. </w:t>
      </w:r>
      <w:r w:rsidR="00FC4EA2">
        <w:rPr>
          <w:rFonts w:ascii="Verdana" w:hAnsi="Verdana"/>
          <w:sz w:val="20"/>
          <w:szCs w:val="20"/>
        </w:rPr>
        <w:t xml:space="preserve"> </w:t>
      </w:r>
      <w:r w:rsidRPr="00B65B47">
        <w:rPr>
          <w:rFonts w:ascii="Verdana" w:hAnsi="Verdana"/>
          <w:sz w:val="20"/>
          <w:szCs w:val="20"/>
        </w:rPr>
        <w:t xml:space="preserve">In place of the Childcare Vouchers Scheme is the Governments Scheme Tax Free Childcare </w:t>
      </w:r>
      <w:hyperlink r:id="rId22" w:history="1">
        <w:r w:rsidRPr="00B65B47">
          <w:rPr>
            <w:rStyle w:val="Hyperlink"/>
            <w:rFonts w:ascii="Verdana" w:hAnsi="Verdana"/>
            <w:color w:val="auto"/>
            <w:sz w:val="20"/>
            <w:szCs w:val="20"/>
          </w:rPr>
          <w:t>https://www.childcarechoices.gov.uk/</w:t>
        </w:r>
      </w:hyperlink>
    </w:p>
    <w:p w14:paraId="42167CD1" w14:textId="77777777" w:rsidR="00C967DD" w:rsidRPr="00B65B47" w:rsidRDefault="00C967DD" w:rsidP="00F572FC">
      <w:pPr>
        <w:spacing w:after="0" w:line="240" w:lineRule="auto"/>
        <w:rPr>
          <w:rFonts w:ascii="Verdana" w:hAnsi="Verdana" w:cs="Agenda-Light"/>
          <w:b/>
          <w:sz w:val="20"/>
          <w:szCs w:val="20"/>
          <w:lang w:eastAsia="en-GB"/>
        </w:rPr>
      </w:pPr>
    </w:p>
    <w:p w14:paraId="600C9D9B" w14:textId="07B0BC97" w:rsidR="005C47B2" w:rsidRPr="00FC4EA2" w:rsidRDefault="005C47B2" w:rsidP="005C47B2">
      <w:pPr>
        <w:spacing w:after="0" w:line="240" w:lineRule="auto"/>
        <w:rPr>
          <w:rFonts w:ascii="Verdana" w:eastAsia="Times New Roman" w:hAnsi="Verdana"/>
          <w:sz w:val="20"/>
          <w:szCs w:val="20"/>
          <w:u w:val="single"/>
          <w:lang w:eastAsia="en-GB"/>
        </w:rPr>
      </w:pPr>
      <w:r w:rsidRPr="00B65B47">
        <w:rPr>
          <w:rFonts w:ascii="Verdana" w:hAnsi="Verdana" w:cs="Agenda-Light"/>
          <w:b/>
          <w:sz w:val="20"/>
          <w:szCs w:val="20"/>
          <w:u w:val="single"/>
          <w:lang w:eastAsia="en-GB"/>
        </w:rPr>
        <w:t xml:space="preserve">Rewarding Achievement </w:t>
      </w:r>
      <w:r w:rsidR="00FC4EA2">
        <w:rPr>
          <w:rFonts w:ascii="Verdana" w:eastAsia="Times New Roman" w:hAnsi="Verdana"/>
          <w:sz w:val="20"/>
          <w:szCs w:val="20"/>
          <w:u w:val="single"/>
          <w:lang w:eastAsia="en-GB"/>
        </w:rPr>
        <w:t xml:space="preserve">- </w:t>
      </w:r>
      <w:r w:rsidR="00890FD9" w:rsidRPr="00B65B47">
        <w:rPr>
          <w:rFonts w:ascii="Verdana" w:hAnsi="Verdana" w:cs="Agenda-Light"/>
          <w:b/>
          <w:sz w:val="20"/>
          <w:szCs w:val="20"/>
          <w:u w:val="single"/>
          <w:lang w:eastAsia="en-GB"/>
        </w:rPr>
        <w:t xml:space="preserve">Corporate Bonus Scheme </w:t>
      </w:r>
    </w:p>
    <w:p w14:paraId="5F0AE324" w14:textId="77777777" w:rsidR="00890FD9" w:rsidRPr="00B65B47" w:rsidRDefault="00890FD9" w:rsidP="005C47B2">
      <w:pPr>
        <w:spacing w:after="0" w:line="240" w:lineRule="auto"/>
        <w:rPr>
          <w:rFonts w:ascii="Verdana" w:hAnsi="Verdana"/>
          <w:sz w:val="20"/>
          <w:szCs w:val="20"/>
        </w:rPr>
      </w:pPr>
    </w:p>
    <w:p w14:paraId="3D9A2788" w14:textId="708969ED" w:rsidR="00462018" w:rsidRDefault="00462018" w:rsidP="00FC4EA2">
      <w:pPr>
        <w:shd w:val="clear" w:color="auto" w:fill="FFFFFF"/>
        <w:spacing w:after="0" w:line="300" w:lineRule="atLeast"/>
        <w:rPr>
          <w:rFonts w:ascii="Verdana" w:hAnsi="Verdana"/>
          <w:iCs/>
          <w:sz w:val="20"/>
          <w:szCs w:val="20"/>
        </w:rPr>
      </w:pPr>
      <w:r w:rsidRPr="00B65B47">
        <w:rPr>
          <w:rFonts w:ascii="Verdana" w:eastAsia="Times New Roman" w:hAnsi="Verdana" w:cs="Arial"/>
          <w:sz w:val="20"/>
          <w:szCs w:val="20"/>
          <w:lang w:eastAsia="en-GB"/>
        </w:rPr>
        <w:t xml:space="preserve">We have a </w:t>
      </w:r>
      <w:r w:rsidR="00AA088B">
        <w:rPr>
          <w:rFonts w:ascii="Verdana" w:eastAsia="Times New Roman" w:hAnsi="Verdana" w:cs="Arial"/>
          <w:sz w:val="20"/>
          <w:szCs w:val="20"/>
          <w:lang w:eastAsia="en-GB"/>
        </w:rPr>
        <w:t xml:space="preserve">discretionary </w:t>
      </w:r>
      <w:r w:rsidRPr="00B65B47">
        <w:rPr>
          <w:rFonts w:ascii="Verdana" w:eastAsia="Times New Roman" w:hAnsi="Verdana" w:cs="Arial"/>
          <w:sz w:val="20"/>
          <w:szCs w:val="20"/>
          <w:lang w:eastAsia="en-GB"/>
        </w:rPr>
        <w:t xml:space="preserve">three-part corporate bonus </w:t>
      </w:r>
      <w:r w:rsidR="004F2079" w:rsidRPr="00B65B47">
        <w:rPr>
          <w:rFonts w:ascii="Verdana" w:eastAsia="Times New Roman" w:hAnsi="Verdana" w:cs="Arial"/>
          <w:sz w:val="20"/>
          <w:szCs w:val="20"/>
          <w:lang w:eastAsia="en-GB"/>
        </w:rPr>
        <w:t xml:space="preserve">scheme </w:t>
      </w:r>
      <w:r w:rsidRPr="00B65B47">
        <w:rPr>
          <w:rFonts w:ascii="Verdana" w:eastAsia="Times New Roman" w:hAnsi="Verdana" w:cs="Arial"/>
          <w:sz w:val="20"/>
          <w:szCs w:val="20"/>
          <w:lang w:eastAsia="en-GB"/>
        </w:rPr>
        <w:t xml:space="preserve">to recognise and reward great </w:t>
      </w:r>
      <w:r w:rsidR="00AA088B">
        <w:rPr>
          <w:rFonts w:ascii="Verdana" w:eastAsia="Times New Roman" w:hAnsi="Verdana" w:cs="Arial"/>
          <w:sz w:val="20"/>
          <w:szCs w:val="20"/>
          <w:lang w:eastAsia="en-GB"/>
        </w:rPr>
        <w:t>p</w:t>
      </w:r>
      <w:r w:rsidRPr="00B65B47">
        <w:rPr>
          <w:rFonts w:ascii="Verdana" w:eastAsia="Times New Roman" w:hAnsi="Verdana" w:cs="Arial"/>
          <w:sz w:val="20"/>
          <w:szCs w:val="20"/>
          <w:lang w:eastAsia="en-GB"/>
        </w:rPr>
        <w:t>erformance.</w:t>
      </w:r>
      <w:r w:rsidR="00FC4EA2">
        <w:rPr>
          <w:rFonts w:ascii="Verdana" w:eastAsia="Times New Roman" w:hAnsi="Verdana" w:cs="Arial"/>
          <w:sz w:val="20"/>
          <w:szCs w:val="20"/>
          <w:lang w:eastAsia="en-GB"/>
        </w:rPr>
        <w:t xml:space="preserve"> </w:t>
      </w:r>
      <w:r w:rsidRPr="00B65B47">
        <w:rPr>
          <w:rFonts w:ascii="Verdana" w:hAnsi="Verdana"/>
          <w:iCs/>
          <w:sz w:val="20"/>
          <w:szCs w:val="20"/>
        </w:rPr>
        <w:t>There is a potential to earn up to 20% as a total bonus, and is broken down as follows:</w:t>
      </w:r>
    </w:p>
    <w:p w14:paraId="62B198D0" w14:textId="77777777" w:rsidR="00FC4EA2" w:rsidRPr="00FC4EA2" w:rsidRDefault="00FC4EA2" w:rsidP="00FC4EA2">
      <w:pPr>
        <w:shd w:val="clear" w:color="auto" w:fill="FFFFFF"/>
        <w:spacing w:after="0" w:line="300" w:lineRule="atLeast"/>
        <w:rPr>
          <w:rFonts w:ascii="Verdana" w:eastAsia="Times New Roman" w:hAnsi="Verdana" w:cs="Arial"/>
          <w:sz w:val="20"/>
          <w:szCs w:val="20"/>
          <w:lang w:eastAsia="en-GB"/>
        </w:rPr>
      </w:pPr>
    </w:p>
    <w:p w14:paraId="5DEB535D" w14:textId="77777777" w:rsidR="00462018" w:rsidRPr="00B65B47" w:rsidRDefault="00462018" w:rsidP="00462018">
      <w:pPr>
        <w:pStyle w:val="ListParagraph"/>
        <w:ind w:hanging="360"/>
        <w:rPr>
          <w:rFonts w:ascii="Verdana" w:hAnsi="Verdana"/>
          <w:iCs/>
          <w:sz w:val="20"/>
          <w:szCs w:val="20"/>
        </w:rPr>
      </w:pPr>
      <w:r w:rsidRPr="00B65B47">
        <w:rPr>
          <w:rFonts w:ascii="Verdana" w:hAnsi="Verdana"/>
          <w:iCs/>
          <w:sz w:val="20"/>
          <w:szCs w:val="20"/>
        </w:rPr>
        <w:t>-      Organisational performance bonus:</w:t>
      </w:r>
      <w:r w:rsidRPr="00B65B47">
        <w:rPr>
          <w:rFonts w:ascii="Verdana" w:hAnsi="Verdana"/>
          <w:iCs/>
          <w:sz w:val="20"/>
          <w:szCs w:val="20"/>
        </w:rPr>
        <w:tab/>
        <w:t>up to 2.5%</w:t>
      </w:r>
    </w:p>
    <w:p w14:paraId="27E9F127" w14:textId="77777777" w:rsidR="00462018" w:rsidRPr="00B65B47" w:rsidRDefault="00462018" w:rsidP="00462018">
      <w:pPr>
        <w:pStyle w:val="ListParagraph"/>
        <w:ind w:hanging="360"/>
        <w:rPr>
          <w:rFonts w:ascii="Verdana" w:hAnsi="Verdana"/>
          <w:iCs/>
          <w:sz w:val="20"/>
          <w:szCs w:val="20"/>
        </w:rPr>
      </w:pPr>
      <w:r w:rsidRPr="00B65B47">
        <w:rPr>
          <w:rFonts w:ascii="Verdana" w:hAnsi="Verdana"/>
          <w:iCs/>
          <w:sz w:val="20"/>
          <w:szCs w:val="20"/>
        </w:rPr>
        <w:t xml:space="preserve">-      Directorate performance bonus:  </w:t>
      </w:r>
      <w:r w:rsidRPr="00B65B47">
        <w:rPr>
          <w:rFonts w:ascii="Verdana" w:hAnsi="Verdana"/>
          <w:iCs/>
          <w:sz w:val="20"/>
          <w:szCs w:val="20"/>
        </w:rPr>
        <w:tab/>
      </w:r>
      <w:r w:rsidRPr="00B65B47">
        <w:rPr>
          <w:rFonts w:ascii="Verdana" w:hAnsi="Verdana"/>
          <w:iCs/>
          <w:sz w:val="20"/>
          <w:szCs w:val="20"/>
        </w:rPr>
        <w:tab/>
        <w:t>up to 2.5%</w:t>
      </w:r>
    </w:p>
    <w:p w14:paraId="54D51AE4" w14:textId="77777777" w:rsidR="00462018" w:rsidRPr="00B65B47" w:rsidRDefault="00462018" w:rsidP="00462018">
      <w:pPr>
        <w:pStyle w:val="ListParagraph"/>
        <w:ind w:hanging="360"/>
        <w:rPr>
          <w:rFonts w:ascii="Verdana" w:hAnsi="Verdana"/>
          <w:iCs/>
          <w:sz w:val="20"/>
          <w:szCs w:val="20"/>
        </w:rPr>
      </w:pPr>
      <w:r w:rsidRPr="00B65B47">
        <w:rPr>
          <w:rFonts w:ascii="Verdana" w:hAnsi="Verdana"/>
          <w:iCs/>
          <w:sz w:val="20"/>
          <w:szCs w:val="20"/>
        </w:rPr>
        <w:t xml:space="preserve">-      Individual performance bonus: </w:t>
      </w:r>
      <w:r w:rsidRPr="00B65B47">
        <w:rPr>
          <w:rFonts w:ascii="Verdana" w:hAnsi="Verdana"/>
          <w:iCs/>
          <w:sz w:val="20"/>
          <w:szCs w:val="20"/>
        </w:rPr>
        <w:tab/>
      </w:r>
      <w:r w:rsidRPr="00B65B47">
        <w:rPr>
          <w:rFonts w:ascii="Verdana" w:hAnsi="Verdana"/>
          <w:iCs/>
          <w:sz w:val="20"/>
          <w:szCs w:val="20"/>
        </w:rPr>
        <w:tab/>
        <w:t>up to 15%</w:t>
      </w:r>
    </w:p>
    <w:p w14:paraId="0E757FBD" w14:textId="77777777" w:rsidR="00462018" w:rsidRPr="00B65B47" w:rsidRDefault="00462018" w:rsidP="00462018">
      <w:pPr>
        <w:shd w:val="clear" w:color="auto" w:fill="FFFFFF"/>
        <w:spacing w:after="0" w:line="300" w:lineRule="atLeast"/>
        <w:rPr>
          <w:rFonts w:ascii="Verdana" w:eastAsia="Times New Roman" w:hAnsi="Verdana" w:cs="Arial"/>
          <w:sz w:val="20"/>
          <w:szCs w:val="20"/>
          <w:lang w:eastAsia="en-GB"/>
        </w:rPr>
      </w:pPr>
      <w:r w:rsidRPr="00B65B47">
        <w:rPr>
          <w:rFonts w:ascii="Verdana" w:eastAsia="Times New Roman" w:hAnsi="Verdana" w:cs="Arial"/>
          <w:b/>
          <w:sz w:val="20"/>
          <w:szCs w:val="20"/>
          <w:lang w:eastAsia="en-GB"/>
        </w:rPr>
        <w:t>The organisational bonus</w:t>
      </w:r>
      <w:r w:rsidRPr="00B65B47">
        <w:rPr>
          <w:rFonts w:ascii="Verdana" w:eastAsia="Times New Roman" w:hAnsi="Verdana" w:cs="Arial"/>
          <w:sz w:val="20"/>
          <w:szCs w:val="20"/>
          <w:lang w:eastAsia="en-GB"/>
        </w:rPr>
        <w:t xml:space="preserve"> rewards all those who qualify with good performance for our collective efforts at an organisational level to have met our KPIs</w:t>
      </w:r>
    </w:p>
    <w:p w14:paraId="4CB22025" w14:textId="77777777" w:rsidR="00462018" w:rsidRPr="00B65B47" w:rsidRDefault="00462018" w:rsidP="00462018">
      <w:pPr>
        <w:shd w:val="clear" w:color="auto" w:fill="FFFFFF"/>
        <w:spacing w:after="0" w:line="300" w:lineRule="atLeast"/>
        <w:rPr>
          <w:rFonts w:ascii="Verdana" w:eastAsia="Times New Roman" w:hAnsi="Verdana" w:cs="Arial"/>
          <w:b/>
          <w:sz w:val="20"/>
          <w:szCs w:val="20"/>
          <w:lang w:eastAsia="en-GB"/>
        </w:rPr>
      </w:pPr>
    </w:p>
    <w:p w14:paraId="688804E7" w14:textId="7E4B0A0B" w:rsidR="00462018" w:rsidRPr="00B65B47" w:rsidRDefault="00462018" w:rsidP="00462018">
      <w:pPr>
        <w:shd w:val="clear" w:color="auto" w:fill="FFFFFF"/>
        <w:spacing w:after="0" w:line="300" w:lineRule="atLeast"/>
        <w:ind w:left="720" w:hanging="720"/>
        <w:rPr>
          <w:rFonts w:ascii="Verdana" w:eastAsia="Times New Roman" w:hAnsi="Verdana" w:cs="Arial"/>
          <w:sz w:val="20"/>
          <w:szCs w:val="20"/>
          <w:lang w:eastAsia="en-GB"/>
        </w:rPr>
      </w:pPr>
      <w:r w:rsidRPr="00B65B47">
        <w:rPr>
          <w:rFonts w:ascii="Verdana" w:eastAsia="Times New Roman" w:hAnsi="Verdana" w:cs="Arial"/>
          <w:b/>
          <w:sz w:val="20"/>
          <w:szCs w:val="20"/>
          <w:lang w:eastAsia="en-GB"/>
        </w:rPr>
        <w:t>The directorate bonus</w:t>
      </w:r>
      <w:r w:rsidRPr="00B65B47">
        <w:rPr>
          <w:rFonts w:ascii="Verdana" w:eastAsia="Times New Roman" w:hAnsi="Verdana" w:cs="Arial"/>
          <w:sz w:val="20"/>
          <w:szCs w:val="20"/>
          <w:lang w:eastAsia="en-GB"/>
        </w:rPr>
        <w:t xml:space="preserve"> rewards all those who </w:t>
      </w:r>
      <w:r w:rsidR="00A81BA4" w:rsidRPr="00B65B47">
        <w:rPr>
          <w:rFonts w:ascii="Verdana" w:eastAsia="Times New Roman" w:hAnsi="Verdana" w:cs="Arial"/>
          <w:sz w:val="20"/>
          <w:szCs w:val="20"/>
          <w:lang w:eastAsia="en-GB"/>
        </w:rPr>
        <w:t>qualify</w:t>
      </w:r>
      <w:r w:rsidRPr="00B65B47">
        <w:rPr>
          <w:rFonts w:ascii="Verdana" w:eastAsia="Times New Roman" w:hAnsi="Verdana" w:cs="Arial"/>
          <w:sz w:val="20"/>
          <w:szCs w:val="20"/>
          <w:lang w:eastAsia="en-GB"/>
        </w:rPr>
        <w:t xml:space="preserve"> with good performance for </w:t>
      </w:r>
    </w:p>
    <w:p w14:paraId="45310D7A" w14:textId="203B0B01" w:rsidR="00462018" w:rsidRPr="00B65B47" w:rsidRDefault="00A81BA4" w:rsidP="00462018">
      <w:pPr>
        <w:shd w:val="clear" w:color="auto" w:fill="FFFFFF"/>
        <w:spacing w:after="0" w:line="300" w:lineRule="atLeast"/>
        <w:ind w:left="720" w:hanging="720"/>
        <w:rPr>
          <w:rFonts w:ascii="Verdana" w:eastAsia="Times New Roman" w:hAnsi="Verdana" w:cs="Arial"/>
          <w:sz w:val="20"/>
          <w:szCs w:val="20"/>
          <w:lang w:eastAsia="en-GB"/>
        </w:rPr>
      </w:pPr>
      <w:r w:rsidRPr="00B65B47">
        <w:rPr>
          <w:rFonts w:ascii="Verdana" w:eastAsia="Times New Roman" w:hAnsi="Verdana" w:cs="Arial"/>
          <w:sz w:val="20"/>
          <w:szCs w:val="20"/>
          <w:lang w:eastAsia="en-GB"/>
        </w:rPr>
        <w:t>Directorate</w:t>
      </w:r>
      <w:r w:rsidR="00462018" w:rsidRPr="00B65B47">
        <w:rPr>
          <w:rFonts w:ascii="Verdana" w:eastAsia="Times New Roman" w:hAnsi="Verdana" w:cs="Arial"/>
          <w:sz w:val="20"/>
          <w:szCs w:val="20"/>
          <w:lang w:eastAsia="en-GB"/>
        </w:rPr>
        <w:t xml:space="preserve"> efforts in achieving what was set as the balance scorecard objectives</w:t>
      </w:r>
    </w:p>
    <w:p w14:paraId="05DEC8F5" w14:textId="77777777" w:rsidR="00462018" w:rsidRPr="00B65B47" w:rsidRDefault="00462018" w:rsidP="00462018">
      <w:pPr>
        <w:shd w:val="clear" w:color="auto" w:fill="FFFFFF"/>
        <w:spacing w:after="0" w:line="300" w:lineRule="atLeast"/>
        <w:ind w:left="720" w:hanging="720"/>
        <w:rPr>
          <w:rFonts w:ascii="Verdana" w:eastAsia="Times New Roman" w:hAnsi="Verdana" w:cs="Arial"/>
          <w:sz w:val="20"/>
          <w:szCs w:val="20"/>
          <w:lang w:eastAsia="en-GB"/>
        </w:rPr>
      </w:pPr>
    </w:p>
    <w:p w14:paraId="4ED004FE" w14:textId="77777777" w:rsidR="00462018" w:rsidRPr="00B65B47" w:rsidRDefault="00462018" w:rsidP="00462018">
      <w:pPr>
        <w:shd w:val="clear" w:color="auto" w:fill="FFFFFF"/>
        <w:spacing w:after="0" w:line="300" w:lineRule="atLeast"/>
        <w:ind w:left="720" w:hanging="720"/>
        <w:rPr>
          <w:rFonts w:ascii="Verdana" w:eastAsia="Times New Roman" w:hAnsi="Verdana" w:cs="Arial"/>
          <w:sz w:val="20"/>
          <w:szCs w:val="20"/>
          <w:lang w:eastAsia="en-GB"/>
        </w:rPr>
      </w:pPr>
      <w:r w:rsidRPr="00B65B47">
        <w:rPr>
          <w:rFonts w:ascii="Verdana" w:eastAsia="Times New Roman" w:hAnsi="Verdana" w:cs="Arial"/>
          <w:b/>
          <w:sz w:val="20"/>
          <w:szCs w:val="20"/>
          <w:lang w:eastAsia="en-GB"/>
        </w:rPr>
        <w:t>The individual bonus</w:t>
      </w:r>
      <w:r w:rsidRPr="00B65B47">
        <w:rPr>
          <w:rFonts w:ascii="Verdana" w:eastAsia="Times New Roman" w:hAnsi="Verdana" w:cs="Arial"/>
          <w:sz w:val="20"/>
          <w:szCs w:val="20"/>
          <w:lang w:eastAsia="en-GB"/>
        </w:rPr>
        <w:t xml:space="preserve"> seeks to reward the highest performers who have made a </w:t>
      </w:r>
    </w:p>
    <w:p w14:paraId="1D5C61A3" w14:textId="77777777" w:rsidR="00462018" w:rsidRPr="00B65B47" w:rsidRDefault="00462018" w:rsidP="00462018">
      <w:pPr>
        <w:shd w:val="clear" w:color="auto" w:fill="FFFFFF"/>
        <w:spacing w:after="0" w:line="300" w:lineRule="atLeast"/>
        <w:ind w:left="720" w:hanging="720"/>
        <w:rPr>
          <w:rFonts w:ascii="Verdana" w:eastAsia="Times New Roman" w:hAnsi="Verdana" w:cs="Arial"/>
          <w:sz w:val="20"/>
          <w:szCs w:val="20"/>
          <w:lang w:eastAsia="en-GB"/>
        </w:rPr>
      </w:pPr>
      <w:proofErr w:type="gramStart"/>
      <w:r w:rsidRPr="00B65B47">
        <w:rPr>
          <w:rFonts w:ascii="Verdana" w:eastAsia="Times New Roman" w:hAnsi="Verdana" w:cs="Arial"/>
          <w:sz w:val="20"/>
          <w:szCs w:val="20"/>
          <w:lang w:eastAsia="en-GB"/>
        </w:rPr>
        <w:t>significant</w:t>
      </w:r>
      <w:proofErr w:type="gramEnd"/>
      <w:r w:rsidRPr="00B65B47">
        <w:rPr>
          <w:rFonts w:ascii="Verdana" w:eastAsia="Times New Roman" w:hAnsi="Verdana" w:cs="Arial"/>
          <w:sz w:val="20"/>
          <w:szCs w:val="20"/>
          <w:lang w:eastAsia="en-GB"/>
        </w:rPr>
        <w:t xml:space="preserve"> contribution and/or substantial accomplishment associated with:</w:t>
      </w:r>
    </w:p>
    <w:p w14:paraId="7C1A6A20" w14:textId="77777777" w:rsidR="00462018" w:rsidRPr="00B65B47" w:rsidRDefault="00462018" w:rsidP="00462018">
      <w:pPr>
        <w:shd w:val="clear" w:color="auto" w:fill="FFFFFF"/>
        <w:spacing w:after="0" w:line="300" w:lineRule="atLeast"/>
        <w:ind w:left="720" w:hanging="720"/>
        <w:rPr>
          <w:rFonts w:ascii="Verdana" w:eastAsia="Times New Roman" w:hAnsi="Verdana" w:cs="Arial"/>
          <w:sz w:val="20"/>
          <w:szCs w:val="20"/>
          <w:lang w:eastAsia="en-GB"/>
        </w:rPr>
      </w:pPr>
    </w:p>
    <w:p w14:paraId="1C664B82" w14:textId="77777777" w:rsidR="00462018" w:rsidRPr="00B65B47" w:rsidRDefault="00462018" w:rsidP="00462018">
      <w:pPr>
        <w:numPr>
          <w:ilvl w:val="0"/>
          <w:numId w:val="21"/>
        </w:numPr>
        <w:shd w:val="clear" w:color="auto" w:fill="FFFFFF"/>
        <w:spacing w:after="0" w:line="300" w:lineRule="atLeast"/>
        <w:ind w:left="420"/>
        <w:rPr>
          <w:rFonts w:ascii="Verdana" w:eastAsia="Times New Roman" w:hAnsi="Verdana" w:cs="Arial"/>
          <w:sz w:val="20"/>
          <w:szCs w:val="20"/>
          <w:lang w:eastAsia="en-GB"/>
        </w:rPr>
      </w:pPr>
      <w:r w:rsidRPr="00B65B47">
        <w:rPr>
          <w:rFonts w:ascii="Verdana" w:eastAsia="Times New Roman" w:hAnsi="Verdana" w:cs="Arial"/>
          <w:sz w:val="20"/>
          <w:szCs w:val="20"/>
          <w:lang w:eastAsia="en-GB"/>
        </w:rPr>
        <w:t>Major projects or initiatives</w:t>
      </w:r>
    </w:p>
    <w:p w14:paraId="1B6B73B3" w14:textId="77777777" w:rsidR="00462018" w:rsidRPr="00B65B47" w:rsidRDefault="00462018" w:rsidP="00462018">
      <w:pPr>
        <w:numPr>
          <w:ilvl w:val="0"/>
          <w:numId w:val="22"/>
        </w:numPr>
        <w:shd w:val="clear" w:color="auto" w:fill="FFFFFF"/>
        <w:spacing w:after="0" w:line="300" w:lineRule="atLeast"/>
        <w:ind w:left="420"/>
        <w:rPr>
          <w:rFonts w:ascii="Verdana" w:eastAsia="Times New Roman" w:hAnsi="Verdana" w:cs="Arial"/>
          <w:sz w:val="20"/>
          <w:szCs w:val="20"/>
          <w:lang w:eastAsia="en-GB"/>
        </w:rPr>
      </w:pPr>
      <w:r w:rsidRPr="00B65B47">
        <w:rPr>
          <w:rFonts w:ascii="Verdana" w:eastAsia="Times New Roman" w:hAnsi="Verdana" w:cs="Arial"/>
          <w:sz w:val="20"/>
          <w:szCs w:val="20"/>
          <w:lang w:eastAsia="en-GB"/>
        </w:rPr>
        <w:t>Significant cost saving or cost avoidance realised beyond normally expected or established standards</w:t>
      </w:r>
    </w:p>
    <w:p w14:paraId="044259B8" w14:textId="77777777" w:rsidR="00462018" w:rsidRPr="00B65B47" w:rsidRDefault="00462018" w:rsidP="00462018">
      <w:pPr>
        <w:numPr>
          <w:ilvl w:val="0"/>
          <w:numId w:val="23"/>
        </w:numPr>
        <w:shd w:val="clear" w:color="auto" w:fill="FFFFFF"/>
        <w:spacing w:after="0" w:line="300" w:lineRule="atLeast"/>
        <w:ind w:left="420"/>
        <w:rPr>
          <w:rFonts w:ascii="Verdana" w:eastAsia="Times New Roman" w:hAnsi="Verdana" w:cs="Arial"/>
          <w:sz w:val="20"/>
          <w:szCs w:val="20"/>
          <w:lang w:eastAsia="en-GB"/>
        </w:rPr>
      </w:pPr>
      <w:r w:rsidRPr="00B65B47">
        <w:rPr>
          <w:rFonts w:ascii="Verdana" w:eastAsia="Times New Roman" w:hAnsi="Verdana" w:cs="Arial"/>
          <w:sz w:val="20"/>
          <w:szCs w:val="20"/>
          <w:lang w:eastAsia="en-GB"/>
        </w:rPr>
        <w:t>Extraordinary effort during times of critical department need</w:t>
      </w:r>
    </w:p>
    <w:p w14:paraId="0078AA76" w14:textId="77777777" w:rsidR="00462018" w:rsidRPr="00B65B47" w:rsidRDefault="00462018" w:rsidP="00462018">
      <w:pPr>
        <w:numPr>
          <w:ilvl w:val="0"/>
          <w:numId w:val="24"/>
        </w:numPr>
        <w:shd w:val="clear" w:color="auto" w:fill="FFFFFF"/>
        <w:spacing w:after="0" w:line="300" w:lineRule="atLeast"/>
        <w:ind w:left="420"/>
        <w:rPr>
          <w:rFonts w:ascii="Verdana" w:eastAsia="Times New Roman" w:hAnsi="Verdana" w:cs="Arial"/>
          <w:sz w:val="20"/>
          <w:szCs w:val="20"/>
          <w:lang w:eastAsia="en-GB"/>
        </w:rPr>
      </w:pPr>
      <w:r w:rsidRPr="00B65B47">
        <w:rPr>
          <w:rFonts w:ascii="Verdana" w:eastAsia="Times New Roman" w:hAnsi="Verdana" w:cs="Arial"/>
          <w:sz w:val="20"/>
          <w:szCs w:val="20"/>
          <w:lang w:eastAsia="en-GB"/>
        </w:rPr>
        <w:t>Contribution that clearly and significantly impacts the accomplishment of important and critical business goals, deliverables and/or time line</w:t>
      </w:r>
    </w:p>
    <w:p w14:paraId="30301057" w14:textId="77777777" w:rsidR="00462018" w:rsidRPr="00B65B47" w:rsidRDefault="00462018" w:rsidP="00462018">
      <w:pPr>
        <w:shd w:val="clear" w:color="auto" w:fill="FFFFFF"/>
        <w:spacing w:after="0" w:line="300" w:lineRule="atLeast"/>
        <w:ind w:left="420"/>
        <w:rPr>
          <w:rFonts w:ascii="Verdana" w:eastAsia="Times New Roman" w:hAnsi="Verdana" w:cs="Arial"/>
          <w:sz w:val="20"/>
          <w:szCs w:val="20"/>
          <w:lang w:eastAsia="en-GB"/>
        </w:rPr>
      </w:pPr>
    </w:p>
    <w:p w14:paraId="3EEF982C" w14:textId="77777777" w:rsidR="00462018" w:rsidRPr="00B65B47" w:rsidRDefault="00462018" w:rsidP="00462018">
      <w:pPr>
        <w:shd w:val="clear" w:color="auto" w:fill="FFFFFF"/>
        <w:spacing w:after="0" w:line="300" w:lineRule="atLeast"/>
        <w:rPr>
          <w:rFonts w:ascii="Verdana" w:eastAsia="Times New Roman" w:hAnsi="Verdana" w:cs="Arial"/>
          <w:sz w:val="20"/>
          <w:szCs w:val="20"/>
          <w:lang w:eastAsia="en-GB"/>
        </w:rPr>
      </w:pPr>
      <w:r w:rsidRPr="00B65B47">
        <w:rPr>
          <w:rFonts w:ascii="Verdana" w:eastAsia="Times New Roman" w:hAnsi="Verdana" w:cs="Arial"/>
          <w:sz w:val="20"/>
          <w:szCs w:val="20"/>
          <w:lang w:eastAsia="en-GB"/>
        </w:rPr>
        <w:t>The individual bonus does not reward:</w:t>
      </w:r>
    </w:p>
    <w:p w14:paraId="08ADA8AA" w14:textId="77777777" w:rsidR="00462018" w:rsidRPr="00B65B47" w:rsidRDefault="00462018" w:rsidP="00462018">
      <w:pPr>
        <w:shd w:val="clear" w:color="auto" w:fill="FFFFFF"/>
        <w:spacing w:after="0" w:line="300" w:lineRule="atLeast"/>
        <w:rPr>
          <w:rFonts w:ascii="Verdana" w:eastAsia="Times New Roman" w:hAnsi="Verdana" w:cs="Arial"/>
          <w:sz w:val="20"/>
          <w:szCs w:val="20"/>
          <w:lang w:eastAsia="en-GB"/>
        </w:rPr>
      </w:pPr>
    </w:p>
    <w:p w14:paraId="092C474C" w14:textId="77777777" w:rsidR="00462018" w:rsidRPr="00B65B47" w:rsidRDefault="00462018" w:rsidP="00462018">
      <w:pPr>
        <w:numPr>
          <w:ilvl w:val="0"/>
          <w:numId w:val="25"/>
        </w:numPr>
        <w:shd w:val="clear" w:color="auto" w:fill="FFFFFF"/>
        <w:spacing w:after="0" w:line="300" w:lineRule="atLeast"/>
        <w:ind w:left="420"/>
        <w:rPr>
          <w:rFonts w:ascii="Verdana" w:eastAsia="Times New Roman" w:hAnsi="Verdana" w:cs="Arial"/>
          <w:sz w:val="20"/>
          <w:szCs w:val="20"/>
          <w:lang w:eastAsia="en-GB"/>
        </w:rPr>
      </w:pPr>
      <w:r w:rsidRPr="00B65B47">
        <w:rPr>
          <w:rFonts w:ascii="Verdana" w:eastAsia="Times New Roman" w:hAnsi="Verdana" w:cs="Arial"/>
          <w:sz w:val="20"/>
          <w:szCs w:val="20"/>
          <w:lang w:eastAsia="en-GB"/>
        </w:rPr>
        <w:t>Good performance of ongoing, normal or regular job duties and responsibilities as well as achievements that may be reasonably expected from an employee</w:t>
      </w:r>
    </w:p>
    <w:p w14:paraId="02B7D14E" w14:textId="77777777" w:rsidR="00462018" w:rsidRPr="00B65B47" w:rsidRDefault="00462018" w:rsidP="00462018">
      <w:pPr>
        <w:numPr>
          <w:ilvl w:val="0"/>
          <w:numId w:val="25"/>
        </w:numPr>
        <w:shd w:val="clear" w:color="auto" w:fill="FFFFFF"/>
        <w:spacing w:after="0" w:line="300" w:lineRule="atLeast"/>
        <w:ind w:left="420"/>
        <w:rPr>
          <w:rFonts w:ascii="Verdana" w:eastAsia="Times New Roman" w:hAnsi="Verdana" w:cs="Arial"/>
          <w:sz w:val="20"/>
          <w:szCs w:val="20"/>
          <w:lang w:eastAsia="en-GB"/>
        </w:rPr>
      </w:pPr>
      <w:r w:rsidRPr="00B65B47">
        <w:rPr>
          <w:rFonts w:ascii="Verdana" w:eastAsia="Times New Roman" w:hAnsi="Verdana" w:cs="Arial"/>
          <w:sz w:val="20"/>
          <w:szCs w:val="20"/>
          <w:lang w:eastAsia="en-GB"/>
        </w:rPr>
        <w:t>Employee effort or work time that has no significant impact on a major project or initiative</w:t>
      </w:r>
    </w:p>
    <w:p w14:paraId="60E554A2" w14:textId="77777777" w:rsidR="00462018" w:rsidRPr="00B65B47" w:rsidRDefault="00462018" w:rsidP="00462018">
      <w:pPr>
        <w:numPr>
          <w:ilvl w:val="0"/>
          <w:numId w:val="25"/>
        </w:numPr>
        <w:shd w:val="clear" w:color="auto" w:fill="FFFFFF"/>
        <w:spacing w:after="0" w:line="300" w:lineRule="atLeast"/>
        <w:ind w:left="420"/>
        <w:rPr>
          <w:rFonts w:ascii="Verdana" w:eastAsia="Times New Roman" w:hAnsi="Verdana" w:cs="Arial"/>
          <w:sz w:val="20"/>
          <w:szCs w:val="20"/>
          <w:lang w:eastAsia="en-GB"/>
        </w:rPr>
      </w:pPr>
      <w:r w:rsidRPr="00B65B47">
        <w:rPr>
          <w:rFonts w:ascii="Verdana" w:eastAsia="Times New Roman" w:hAnsi="Verdana" w:cs="Arial"/>
          <w:sz w:val="20"/>
          <w:szCs w:val="20"/>
          <w:lang w:eastAsia="en-GB"/>
        </w:rPr>
        <w:t>Accomplishment of personal and career goals or long service</w:t>
      </w:r>
    </w:p>
    <w:p w14:paraId="58ECA6A4" w14:textId="77777777" w:rsidR="00462018" w:rsidRPr="00B65B47" w:rsidRDefault="00462018" w:rsidP="00462018">
      <w:pPr>
        <w:shd w:val="clear" w:color="auto" w:fill="FFFFFF"/>
        <w:spacing w:after="0" w:line="300" w:lineRule="atLeast"/>
        <w:rPr>
          <w:rFonts w:ascii="Verdana" w:eastAsia="Times New Roman" w:hAnsi="Verdana" w:cs="Arial"/>
          <w:sz w:val="20"/>
          <w:szCs w:val="20"/>
          <w:lang w:eastAsia="en-GB"/>
        </w:rPr>
      </w:pPr>
    </w:p>
    <w:p w14:paraId="55454AF9" w14:textId="77777777" w:rsidR="00C24A5F" w:rsidRPr="00B65B47" w:rsidRDefault="00462018" w:rsidP="008E6E29">
      <w:pPr>
        <w:pBdr>
          <w:bottom w:val="single" w:sz="6" w:space="1" w:color="auto"/>
        </w:pBdr>
        <w:spacing w:after="0" w:line="240" w:lineRule="auto"/>
        <w:rPr>
          <w:rFonts w:ascii="Verdana" w:hAnsi="Verdana" w:cs="Agenda-Light"/>
          <w:sz w:val="20"/>
          <w:szCs w:val="20"/>
          <w:lang w:eastAsia="en-GB"/>
        </w:rPr>
      </w:pPr>
      <w:r w:rsidRPr="00B65B47">
        <w:rPr>
          <w:rFonts w:ascii="Verdana" w:hAnsi="Verdana" w:cs="Agenda-Light"/>
          <w:sz w:val="20"/>
          <w:szCs w:val="20"/>
          <w:lang w:eastAsia="en-GB"/>
        </w:rPr>
        <w:t>Bonus payments will be based on base salaries each end April, and will take account of changes in contractual hours and job roles throughout the year, is non-consolidated and does not count towards pensionable salary. Please speak to your line manager about eligibility.</w:t>
      </w:r>
    </w:p>
    <w:p w14:paraId="3F68935A" w14:textId="77777777" w:rsidR="00C24A5F" w:rsidRPr="00B65B47" w:rsidRDefault="00C24A5F" w:rsidP="008E6E29">
      <w:pPr>
        <w:pBdr>
          <w:bottom w:val="single" w:sz="6" w:space="1" w:color="auto"/>
        </w:pBdr>
        <w:spacing w:after="0" w:line="240" w:lineRule="auto"/>
        <w:rPr>
          <w:rFonts w:ascii="Verdana" w:hAnsi="Verdana" w:cs="Agenda-Light"/>
          <w:sz w:val="20"/>
          <w:szCs w:val="20"/>
          <w:lang w:eastAsia="en-GB"/>
        </w:rPr>
      </w:pPr>
    </w:p>
    <w:p w14:paraId="0569D5D8" w14:textId="77777777" w:rsidR="00C24A5F" w:rsidRPr="00B65B47" w:rsidRDefault="00C969EC" w:rsidP="008E6E29">
      <w:pPr>
        <w:pBdr>
          <w:bottom w:val="single" w:sz="6" w:space="1" w:color="auto"/>
        </w:pBdr>
        <w:spacing w:after="0" w:line="240" w:lineRule="auto"/>
        <w:rPr>
          <w:rFonts w:ascii="Verdana" w:hAnsi="Verdana" w:cs="Agenda-Light"/>
          <w:sz w:val="20"/>
          <w:szCs w:val="20"/>
          <w:lang w:eastAsia="en-GB"/>
        </w:rPr>
      </w:pPr>
      <w:r w:rsidRPr="00B65B47">
        <w:rPr>
          <w:rFonts w:ascii="Verdana" w:hAnsi="Verdana"/>
          <w:sz w:val="20"/>
          <w:szCs w:val="20"/>
        </w:rPr>
        <w:t>We continuously review all aspects of our compensation to make sure it is reflective of market practice and rewarding the highest performers. This means the exact way the bonus is determined may change from time to time.</w:t>
      </w:r>
    </w:p>
    <w:p w14:paraId="666256AC" w14:textId="77777777" w:rsidR="00B65B47" w:rsidRPr="00B65B47" w:rsidRDefault="00B65B47" w:rsidP="00B65B47">
      <w:pPr>
        <w:pBdr>
          <w:bottom w:val="single" w:sz="6" w:space="1" w:color="auto"/>
        </w:pBdr>
        <w:spacing w:after="0" w:line="240" w:lineRule="auto"/>
        <w:rPr>
          <w:rFonts w:ascii="Verdana" w:hAnsi="Verdana" w:cs="Agenda-Light"/>
          <w:sz w:val="20"/>
          <w:szCs w:val="20"/>
          <w:lang w:eastAsia="en-GB"/>
        </w:rPr>
      </w:pPr>
    </w:p>
    <w:p w14:paraId="3A75511E" w14:textId="1988D789" w:rsidR="00C24A5F" w:rsidRPr="00B65B47" w:rsidRDefault="005C47B2" w:rsidP="00B65B47">
      <w:pPr>
        <w:pBdr>
          <w:bottom w:val="single" w:sz="6" w:space="1" w:color="auto"/>
        </w:pBdr>
        <w:spacing w:after="0" w:line="240" w:lineRule="auto"/>
        <w:rPr>
          <w:rFonts w:ascii="Verdana" w:hAnsi="Verdana" w:cs="Agenda-Light"/>
          <w:b/>
          <w:sz w:val="20"/>
          <w:szCs w:val="20"/>
          <w:u w:val="single"/>
          <w:lang w:eastAsia="en-GB"/>
        </w:rPr>
      </w:pPr>
      <w:r w:rsidRPr="00B65B47">
        <w:rPr>
          <w:rFonts w:ascii="Verdana" w:hAnsi="Verdana" w:cs="Agenda-Light"/>
          <w:b/>
          <w:sz w:val="20"/>
          <w:szCs w:val="20"/>
          <w:u w:val="single"/>
          <w:lang w:eastAsia="en-GB"/>
        </w:rPr>
        <w:lastRenderedPageBreak/>
        <w:t>ICARE Awards</w:t>
      </w:r>
    </w:p>
    <w:p w14:paraId="6823667F" w14:textId="77777777" w:rsidR="00B65B47" w:rsidRDefault="00B65B47" w:rsidP="005C47B2">
      <w:pPr>
        <w:spacing w:after="0" w:line="240" w:lineRule="auto"/>
        <w:rPr>
          <w:rFonts w:ascii="Verdana" w:hAnsi="Verdana"/>
          <w:sz w:val="20"/>
          <w:szCs w:val="20"/>
        </w:rPr>
      </w:pPr>
    </w:p>
    <w:p w14:paraId="17264E59" w14:textId="77777777" w:rsidR="00122B0C" w:rsidRPr="00B65B47" w:rsidRDefault="00807BC5" w:rsidP="005C47B2">
      <w:pPr>
        <w:spacing w:after="0" w:line="240" w:lineRule="auto"/>
        <w:rPr>
          <w:rFonts w:ascii="Verdana" w:hAnsi="Verdana"/>
          <w:sz w:val="20"/>
          <w:szCs w:val="20"/>
        </w:rPr>
      </w:pPr>
      <w:r w:rsidRPr="00B65B47">
        <w:rPr>
          <w:rFonts w:ascii="Verdana" w:hAnsi="Verdana"/>
          <w:sz w:val="20"/>
          <w:szCs w:val="20"/>
        </w:rPr>
        <w:t xml:space="preserve">We hold two staff events </w:t>
      </w:r>
      <w:r w:rsidR="005C47B2" w:rsidRPr="00B65B47">
        <w:rPr>
          <w:rFonts w:ascii="Verdana" w:hAnsi="Verdana"/>
          <w:sz w:val="20"/>
          <w:szCs w:val="20"/>
        </w:rPr>
        <w:t>each year to celebrate our v</w:t>
      </w:r>
      <w:r w:rsidR="00483B37" w:rsidRPr="00B65B47">
        <w:rPr>
          <w:rFonts w:ascii="Verdana" w:hAnsi="Verdana"/>
          <w:sz w:val="20"/>
          <w:szCs w:val="20"/>
        </w:rPr>
        <w:t xml:space="preserve">alues and how we behave towards </w:t>
      </w:r>
      <w:r w:rsidR="005C47B2" w:rsidRPr="00B65B47">
        <w:rPr>
          <w:rFonts w:ascii="Verdana" w:hAnsi="Verdana"/>
          <w:sz w:val="20"/>
          <w:szCs w:val="20"/>
        </w:rPr>
        <w:t xml:space="preserve">our work and each other. </w:t>
      </w:r>
      <w:r w:rsidR="00DD75BC" w:rsidRPr="00B65B47">
        <w:rPr>
          <w:rFonts w:ascii="Verdana" w:hAnsi="Verdana"/>
          <w:sz w:val="20"/>
          <w:szCs w:val="20"/>
        </w:rPr>
        <w:t>Employees nominate colle</w:t>
      </w:r>
      <w:r w:rsidR="006F4FEA" w:rsidRPr="00B65B47">
        <w:rPr>
          <w:rFonts w:ascii="Verdana" w:hAnsi="Verdana"/>
          <w:sz w:val="20"/>
          <w:szCs w:val="20"/>
        </w:rPr>
        <w:t xml:space="preserve">agues </w:t>
      </w:r>
      <w:r w:rsidR="00B74BB6" w:rsidRPr="00B65B47">
        <w:rPr>
          <w:rFonts w:ascii="Verdana" w:hAnsi="Verdana"/>
          <w:sz w:val="20"/>
          <w:szCs w:val="20"/>
        </w:rPr>
        <w:t xml:space="preserve">who they think have really demonstrated our values. </w:t>
      </w:r>
      <w:r w:rsidR="00DD75BC" w:rsidRPr="00B65B47">
        <w:rPr>
          <w:rFonts w:ascii="Verdana" w:hAnsi="Verdana"/>
          <w:sz w:val="20"/>
          <w:szCs w:val="20"/>
        </w:rPr>
        <w:t>Winners receive either £</w:t>
      </w:r>
      <w:r w:rsidR="005C47B2" w:rsidRPr="00B65B47">
        <w:rPr>
          <w:rFonts w:ascii="Verdana" w:hAnsi="Verdana"/>
          <w:sz w:val="20"/>
          <w:szCs w:val="20"/>
        </w:rPr>
        <w:t>5</w:t>
      </w:r>
      <w:r w:rsidR="00DD75BC" w:rsidRPr="00B65B47">
        <w:rPr>
          <w:rFonts w:ascii="Verdana" w:hAnsi="Verdana"/>
          <w:sz w:val="20"/>
          <w:szCs w:val="20"/>
        </w:rPr>
        <w:t>0</w:t>
      </w:r>
      <w:r w:rsidR="005C47B2" w:rsidRPr="00B65B47">
        <w:rPr>
          <w:rFonts w:ascii="Verdana" w:hAnsi="Verdana"/>
          <w:sz w:val="20"/>
          <w:szCs w:val="20"/>
        </w:rPr>
        <w:t>0</w:t>
      </w:r>
      <w:r w:rsidR="00F7553B" w:rsidRPr="00B65B47">
        <w:rPr>
          <w:rFonts w:ascii="Verdana" w:hAnsi="Verdana"/>
          <w:sz w:val="20"/>
          <w:szCs w:val="20"/>
        </w:rPr>
        <w:t>.00</w:t>
      </w:r>
      <w:r w:rsidR="005C47B2" w:rsidRPr="00B65B47">
        <w:rPr>
          <w:rFonts w:ascii="Verdana" w:hAnsi="Verdana"/>
          <w:sz w:val="20"/>
          <w:szCs w:val="20"/>
        </w:rPr>
        <w:t xml:space="preserve"> </w:t>
      </w:r>
      <w:r w:rsidR="00D57027" w:rsidRPr="00B65B47">
        <w:rPr>
          <w:rFonts w:ascii="Verdana" w:hAnsi="Verdana"/>
          <w:sz w:val="20"/>
          <w:szCs w:val="20"/>
        </w:rPr>
        <w:t xml:space="preserve">gross through the payroll, </w:t>
      </w:r>
      <w:r w:rsidR="005C47B2" w:rsidRPr="00B65B47">
        <w:rPr>
          <w:rFonts w:ascii="Verdana" w:hAnsi="Verdana"/>
          <w:sz w:val="20"/>
          <w:szCs w:val="20"/>
        </w:rPr>
        <w:t xml:space="preserve">or </w:t>
      </w:r>
      <w:r w:rsidR="00D57027" w:rsidRPr="00B65B47">
        <w:rPr>
          <w:rFonts w:ascii="Verdana" w:hAnsi="Verdana"/>
          <w:sz w:val="20"/>
          <w:szCs w:val="20"/>
        </w:rPr>
        <w:t xml:space="preserve">you </w:t>
      </w:r>
      <w:r w:rsidR="005C47B2" w:rsidRPr="00B65B47">
        <w:rPr>
          <w:rFonts w:ascii="Verdana" w:hAnsi="Verdana"/>
          <w:sz w:val="20"/>
          <w:szCs w:val="20"/>
        </w:rPr>
        <w:t xml:space="preserve">can take </w:t>
      </w:r>
      <w:r w:rsidR="00D57027" w:rsidRPr="00B65B47">
        <w:rPr>
          <w:rFonts w:ascii="Verdana" w:hAnsi="Verdana"/>
          <w:sz w:val="20"/>
          <w:szCs w:val="20"/>
        </w:rPr>
        <w:t xml:space="preserve">an additional </w:t>
      </w:r>
      <w:r w:rsidR="00266E4E" w:rsidRPr="00B65B47">
        <w:rPr>
          <w:rFonts w:ascii="Verdana" w:hAnsi="Verdana"/>
          <w:sz w:val="20"/>
          <w:szCs w:val="20"/>
        </w:rPr>
        <w:t>days</w:t>
      </w:r>
      <w:r w:rsidR="00D8607C" w:rsidRPr="00B65B47">
        <w:rPr>
          <w:rFonts w:ascii="Verdana" w:hAnsi="Verdana"/>
          <w:sz w:val="20"/>
          <w:szCs w:val="20"/>
        </w:rPr>
        <w:t xml:space="preserve"> leave. </w:t>
      </w:r>
      <w:r w:rsidRPr="00B65B47">
        <w:rPr>
          <w:rFonts w:ascii="Verdana" w:hAnsi="Verdana"/>
          <w:sz w:val="20"/>
          <w:szCs w:val="20"/>
        </w:rPr>
        <w:t xml:space="preserve">The </w:t>
      </w:r>
      <w:r w:rsidR="00D57027" w:rsidRPr="00B65B47">
        <w:rPr>
          <w:rFonts w:ascii="Verdana" w:hAnsi="Verdana"/>
          <w:sz w:val="20"/>
          <w:szCs w:val="20"/>
        </w:rPr>
        <w:t xml:space="preserve">ICARE </w:t>
      </w:r>
      <w:r w:rsidRPr="00B65B47">
        <w:rPr>
          <w:rFonts w:ascii="Verdana" w:hAnsi="Verdana"/>
          <w:sz w:val="20"/>
          <w:szCs w:val="20"/>
        </w:rPr>
        <w:t xml:space="preserve">nominators </w:t>
      </w:r>
      <w:r w:rsidR="00D57027" w:rsidRPr="00B65B47">
        <w:rPr>
          <w:rFonts w:ascii="Verdana" w:hAnsi="Verdana"/>
          <w:sz w:val="20"/>
          <w:szCs w:val="20"/>
        </w:rPr>
        <w:t>all get entered into a prize draw and the winner receives a £50</w:t>
      </w:r>
      <w:r w:rsidR="005B1B73" w:rsidRPr="00B65B47">
        <w:rPr>
          <w:rFonts w:ascii="Verdana" w:hAnsi="Verdana"/>
          <w:sz w:val="20"/>
          <w:szCs w:val="20"/>
        </w:rPr>
        <w:t>.00</w:t>
      </w:r>
      <w:r w:rsidR="00D57027" w:rsidRPr="00B65B47">
        <w:rPr>
          <w:rFonts w:ascii="Verdana" w:hAnsi="Verdana"/>
          <w:sz w:val="20"/>
          <w:szCs w:val="20"/>
        </w:rPr>
        <w:t xml:space="preserve"> gift voucher</w:t>
      </w:r>
      <w:r w:rsidRPr="00B65B47">
        <w:rPr>
          <w:rFonts w:ascii="Verdana" w:hAnsi="Verdana"/>
          <w:sz w:val="20"/>
          <w:szCs w:val="20"/>
        </w:rPr>
        <w:t xml:space="preserve">. </w:t>
      </w:r>
    </w:p>
    <w:p w14:paraId="41EC1A8C" w14:textId="77777777" w:rsidR="00A5676C" w:rsidRPr="00B65B47" w:rsidRDefault="00A5676C" w:rsidP="005C47B2">
      <w:pPr>
        <w:spacing w:after="0" w:line="240" w:lineRule="auto"/>
        <w:contextualSpacing/>
        <w:rPr>
          <w:rFonts w:ascii="Verdana" w:hAnsi="Verdana" w:cs="Agenda-Light"/>
          <w:b/>
          <w:sz w:val="20"/>
          <w:szCs w:val="20"/>
          <w:lang w:eastAsia="en-GB"/>
        </w:rPr>
      </w:pPr>
    </w:p>
    <w:p w14:paraId="19C33338" w14:textId="77777777" w:rsidR="005C47B2" w:rsidRPr="00B65B47" w:rsidRDefault="005C47B2" w:rsidP="005C47B2">
      <w:pPr>
        <w:spacing w:after="0" w:line="240" w:lineRule="auto"/>
        <w:contextualSpacing/>
        <w:rPr>
          <w:rFonts w:ascii="Verdana" w:hAnsi="Verdana" w:cs="Agenda-Light"/>
          <w:b/>
          <w:sz w:val="20"/>
          <w:szCs w:val="20"/>
          <w:u w:val="single"/>
          <w:lang w:eastAsia="en-GB"/>
        </w:rPr>
      </w:pPr>
      <w:r w:rsidRPr="00B65B47">
        <w:rPr>
          <w:rFonts w:ascii="Verdana" w:hAnsi="Verdana" w:cs="Agenda-Light"/>
          <w:b/>
          <w:sz w:val="20"/>
          <w:szCs w:val="20"/>
          <w:u w:val="single"/>
          <w:lang w:eastAsia="en-GB"/>
        </w:rPr>
        <w:t xml:space="preserve">Immediate Recognition Scheme </w:t>
      </w:r>
    </w:p>
    <w:p w14:paraId="7090B452" w14:textId="77777777" w:rsidR="00DD75BC" w:rsidRPr="00B65B47" w:rsidRDefault="00DD75BC" w:rsidP="005C47B2">
      <w:pPr>
        <w:spacing w:after="0" w:line="240" w:lineRule="auto"/>
        <w:contextualSpacing/>
        <w:rPr>
          <w:rFonts w:ascii="Verdana" w:hAnsi="Verdana" w:cs="Agenda-Light"/>
          <w:b/>
          <w:sz w:val="20"/>
          <w:szCs w:val="20"/>
          <w:u w:val="single"/>
          <w:lang w:eastAsia="en-GB"/>
        </w:rPr>
      </w:pPr>
    </w:p>
    <w:p w14:paraId="7A62AAD7" w14:textId="77777777" w:rsidR="005C47B2" w:rsidRPr="00B65B47" w:rsidRDefault="005C47B2" w:rsidP="005C47B2">
      <w:pPr>
        <w:spacing w:after="0" w:line="240" w:lineRule="auto"/>
        <w:rPr>
          <w:rFonts w:ascii="Verdana" w:hAnsi="Verdana"/>
          <w:sz w:val="20"/>
          <w:szCs w:val="20"/>
        </w:rPr>
      </w:pPr>
      <w:r w:rsidRPr="00B65B47">
        <w:rPr>
          <w:rFonts w:ascii="Verdana" w:hAnsi="Verdana" w:cs="Agenda-Light"/>
          <w:sz w:val="20"/>
          <w:szCs w:val="20"/>
          <w:lang w:eastAsia="en-GB"/>
        </w:rPr>
        <w:t xml:space="preserve">To recognise employees for a job well done, we have an immediate recognition scheme where </w:t>
      </w:r>
      <w:r w:rsidR="00716F17" w:rsidRPr="00B65B47">
        <w:rPr>
          <w:rFonts w:ascii="Verdana" w:hAnsi="Verdana" w:cs="Agenda-Light"/>
          <w:sz w:val="20"/>
          <w:szCs w:val="20"/>
          <w:lang w:eastAsia="en-GB"/>
        </w:rPr>
        <w:t xml:space="preserve">anyone </w:t>
      </w:r>
      <w:r w:rsidR="00FE7C5E" w:rsidRPr="00B65B47">
        <w:rPr>
          <w:rFonts w:ascii="Verdana" w:hAnsi="Verdana" w:cs="Agenda-Light"/>
          <w:sz w:val="20"/>
          <w:szCs w:val="20"/>
          <w:lang w:eastAsia="en-GB"/>
        </w:rPr>
        <w:t>can buy a gift from £10</w:t>
      </w:r>
      <w:r w:rsidR="005B1B73" w:rsidRPr="00B65B47">
        <w:rPr>
          <w:rFonts w:ascii="Verdana" w:hAnsi="Verdana" w:cs="Agenda-Light"/>
          <w:sz w:val="20"/>
          <w:szCs w:val="20"/>
          <w:lang w:eastAsia="en-GB"/>
        </w:rPr>
        <w:t>.00</w:t>
      </w:r>
      <w:r w:rsidR="00FE7C5E" w:rsidRPr="00B65B47">
        <w:rPr>
          <w:rFonts w:ascii="Verdana" w:hAnsi="Verdana" w:cs="Agenda-Light"/>
          <w:sz w:val="20"/>
          <w:szCs w:val="20"/>
          <w:lang w:eastAsia="en-GB"/>
        </w:rPr>
        <w:t xml:space="preserve"> upwards to a maximum of </w:t>
      </w:r>
      <w:r w:rsidR="00A707EF" w:rsidRPr="00B65B47">
        <w:rPr>
          <w:rFonts w:ascii="Verdana" w:hAnsi="Verdana" w:cs="Agenda-Light"/>
          <w:sz w:val="20"/>
          <w:szCs w:val="20"/>
          <w:lang w:eastAsia="en-GB"/>
        </w:rPr>
        <w:t>£50</w:t>
      </w:r>
      <w:r w:rsidR="005B1B73" w:rsidRPr="00B65B47">
        <w:rPr>
          <w:rFonts w:ascii="Verdana" w:hAnsi="Verdana" w:cs="Agenda-Light"/>
          <w:sz w:val="20"/>
          <w:szCs w:val="20"/>
          <w:lang w:eastAsia="en-GB"/>
        </w:rPr>
        <w:t>.00</w:t>
      </w:r>
      <w:r w:rsidR="00A707EF" w:rsidRPr="00B65B47">
        <w:rPr>
          <w:rFonts w:ascii="Verdana" w:hAnsi="Verdana" w:cs="Agenda-Light"/>
          <w:sz w:val="20"/>
          <w:szCs w:val="20"/>
          <w:lang w:eastAsia="en-GB"/>
        </w:rPr>
        <w:t xml:space="preserve"> and instantly</w:t>
      </w:r>
      <w:r w:rsidRPr="00B65B47">
        <w:rPr>
          <w:rFonts w:ascii="Verdana" w:hAnsi="Verdana" w:cs="Agenda-Light"/>
          <w:sz w:val="20"/>
          <w:szCs w:val="20"/>
          <w:lang w:eastAsia="en-GB"/>
        </w:rPr>
        <w:t xml:space="preserve"> reward an individual</w:t>
      </w:r>
      <w:r w:rsidR="00B74BB6" w:rsidRPr="00B65B47">
        <w:rPr>
          <w:rFonts w:ascii="Verdana" w:hAnsi="Verdana" w:cs="Agenda-Light"/>
          <w:sz w:val="20"/>
          <w:szCs w:val="20"/>
          <w:lang w:eastAsia="en-GB"/>
        </w:rPr>
        <w:t xml:space="preserve">. </w:t>
      </w:r>
      <w:r w:rsidR="00807BC5" w:rsidRPr="00B65B47">
        <w:rPr>
          <w:rFonts w:ascii="Verdana" w:hAnsi="Verdana" w:cs="Agenda-Light"/>
          <w:sz w:val="20"/>
          <w:szCs w:val="20"/>
          <w:lang w:eastAsia="en-GB"/>
        </w:rPr>
        <w:t>You simply clear the recognition award with your line manager first</w:t>
      </w:r>
      <w:r w:rsidR="007C2F22" w:rsidRPr="00B65B47">
        <w:rPr>
          <w:rFonts w:ascii="Verdana" w:hAnsi="Verdana" w:cs="Agenda-Light"/>
          <w:sz w:val="20"/>
          <w:szCs w:val="20"/>
          <w:lang w:eastAsia="en-GB"/>
        </w:rPr>
        <w:t xml:space="preserve">. On approval you can purchase your gift. </w:t>
      </w:r>
      <w:r w:rsidR="001C19A6" w:rsidRPr="00B65B47">
        <w:rPr>
          <w:rFonts w:ascii="Verdana" w:hAnsi="Verdana" w:cs="Agenda-Light"/>
          <w:sz w:val="20"/>
          <w:szCs w:val="20"/>
          <w:lang w:eastAsia="en-GB"/>
        </w:rPr>
        <w:t xml:space="preserve">The value of the gift </w:t>
      </w:r>
      <w:r w:rsidR="007C2F22" w:rsidRPr="00B65B47">
        <w:rPr>
          <w:rFonts w:ascii="Verdana" w:hAnsi="Verdana" w:cs="Agenda-Light"/>
          <w:sz w:val="20"/>
          <w:szCs w:val="20"/>
          <w:lang w:eastAsia="en-GB"/>
        </w:rPr>
        <w:t xml:space="preserve">purchased is then </w:t>
      </w:r>
      <w:r w:rsidR="001C19A6" w:rsidRPr="00B65B47">
        <w:rPr>
          <w:rFonts w:ascii="Verdana" w:hAnsi="Verdana" w:cs="Agenda-Light"/>
          <w:sz w:val="20"/>
          <w:szCs w:val="20"/>
          <w:lang w:eastAsia="en-GB"/>
        </w:rPr>
        <w:t>c</w:t>
      </w:r>
      <w:r w:rsidR="007C2F22" w:rsidRPr="00B65B47">
        <w:rPr>
          <w:rFonts w:ascii="Verdana" w:hAnsi="Verdana" w:cs="Agenda-Light"/>
          <w:sz w:val="20"/>
          <w:szCs w:val="20"/>
          <w:lang w:eastAsia="en-GB"/>
        </w:rPr>
        <w:t>laimed back through the employee expenses system</w:t>
      </w:r>
      <w:r w:rsidR="00F7553B" w:rsidRPr="00B65B47">
        <w:rPr>
          <w:rFonts w:ascii="Verdana" w:hAnsi="Verdana" w:cs="Agenda-Light"/>
          <w:sz w:val="20"/>
          <w:szCs w:val="20"/>
          <w:lang w:eastAsia="en-GB"/>
        </w:rPr>
        <w:t>,</w:t>
      </w:r>
      <w:r w:rsidR="007C2F22" w:rsidRPr="00B65B47">
        <w:rPr>
          <w:rFonts w:ascii="Verdana" w:hAnsi="Verdana" w:cs="Agenda-Light"/>
          <w:sz w:val="20"/>
          <w:szCs w:val="20"/>
          <w:lang w:eastAsia="en-GB"/>
        </w:rPr>
        <w:t xml:space="preserve"> Oracle. Please add the </w:t>
      </w:r>
      <w:r w:rsidR="003B40D8" w:rsidRPr="00B65B47">
        <w:rPr>
          <w:rFonts w:ascii="Verdana" w:hAnsi="Verdana" w:cs="Agenda-Light"/>
          <w:sz w:val="20"/>
          <w:szCs w:val="20"/>
          <w:lang w:eastAsia="en-GB"/>
        </w:rPr>
        <w:t>reasons made for the recognition award</w:t>
      </w:r>
      <w:r w:rsidR="007C2F22" w:rsidRPr="00B65B47">
        <w:rPr>
          <w:rFonts w:ascii="Verdana" w:hAnsi="Verdana" w:cs="Agenda-Light"/>
          <w:sz w:val="20"/>
          <w:szCs w:val="20"/>
          <w:lang w:eastAsia="en-GB"/>
        </w:rPr>
        <w:t xml:space="preserve"> and attach the receipt to your claim</w:t>
      </w:r>
      <w:r w:rsidR="003B40D8" w:rsidRPr="00B65B47">
        <w:rPr>
          <w:rFonts w:ascii="Verdana" w:hAnsi="Verdana" w:cs="Agenda-Light"/>
          <w:sz w:val="20"/>
          <w:szCs w:val="20"/>
          <w:lang w:eastAsia="en-GB"/>
        </w:rPr>
        <w:t>.</w:t>
      </w:r>
    </w:p>
    <w:p w14:paraId="36410074" w14:textId="77777777" w:rsidR="005C47B2" w:rsidRPr="00B65B47" w:rsidRDefault="005C47B2" w:rsidP="00F572FC">
      <w:pPr>
        <w:spacing w:after="0" w:line="240" w:lineRule="auto"/>
        <w:contextualSpacing/>
        <w:rPr>
          <w:rFonts w:ascii="Verdana" w:hAnsi="Verdana" w:cs="Agenda-Light"/>
          <w:b/>
          <w:sz w:val="20"/>
          <w:szCs w:val="20"/>
          <w:lang w:eastAsia="en-GB"/>
        </w:rPr>
      </w:pPr>
    </w:p>
    <w:p w14:paraId="76BB2FD7" w14:textId="77777777" w:rsidR="005C47B2" w:rsidRPr="00B65B47" w:rsidRDefault="005C47B2" w:rsidP="005C47B2">
      <w:pPr>
        <w:spacing w:after="0" w:line="240" w:lineRule="auto"/>
        <w:rPr>
          <w:rFonts w:ascii="Verdana" w:hAnsi="Verdana" w:cs="Agenda-Light"/>
          <w:b/>
          <w:sz w:val="20"/>
          <w:szCs w:val="20"/>
          <w:u w:val="single"/>
          <w:lang w:eastAsia="en-GB"/>
        </w:rPr>
      </w:pPr>
      <w:r w:rsidRPr="00B65B47">
        <w:rPr>
          <w:rFonts w:ascii="Verdana" w:hAnsi="Verdana" w:cs="Agenda-Light"/>
          <w:b/>
          <w:sz w:val="20"/>
          <w:szCs w:val="20"/>
          <w:u w:val="single"/>
          <w:lang w:eastAsia="en-GB"/>
        </w:rPr>
        <w:t>Professional Subscriptions</w:t>
      </w:r>
    </w:p>
    <w:p w14:paraId="062732CF" w14:textId="77777777" w:rsidR="005C47B2" w:rsidRPr="00B65B47" w:rsidRDefault="005C47B2" w:rsidP="005C47B2">
      <w:pPr>
        <w:spacing w:after="0" w:line="240" w:lineRule="auto"/>
        <w:rPr>
          <w:rFonts w:ascii="Verdana" w:hAnsi="Verdana" w:cs="Agenda-Light"/>
          <w:b/>
          <w:sz w:val="20"/>
          <w:szCs w:val="20"/>
          <w:lang w:eastAsia="en-GB"/>
        </w:rPr>
      </w:pPr>
    </w:p>
    <w:p w14:paraId="28D4F1AA" w14:textId="77777777" w:rsidR="005C47B2" w:rsidRPr="00B65B47" w:rsidRDefault="005C47B2" w:rsidP="005C47B2">
      <w:pPr>
        <w:spacing w:after="0" w:line="240" w:lineRule="auto"/>
        <w:rPr>
          <w:rFonts w:ascii="Verdana" w:hAnsi="Verdana" w:cs="Agenda-Light"/>
          <w:sz w:val="20"/>
          <w:szCs w:val="20"/>
          <w:lang w:eastAsia="en-GB"/>
        </w:rPr>
      </w:pPr>
      <w:r w:rsidRPr="00B65B47">
        <w:rPr>
          <w:rFonts w:ascii="Verdana" w:hAnsi="Verdana" w:cs="Agenda-Light"/>
          <w:sz w:val="20"/>
          <w:szCs w:val="20"/>
          <w:lang w:eastAsia="en-GB"/>
        </w:rPr>
        <w:t xml:space="preserve">In order to do your job you may need to have your name included on a professional register or have a special licence. Alternatively, whilst not required, it could be helpful to </w:t>
      </w:r>
    </w:p>
    <w:p w14:paraId="0C47BEA8" w14:textId="77777777" w:rsidR="005C47B2" w:rsidRPr="00B65B47" w:rsidRDefault="005C47B2" w:rsidP="005C47B2">
      <w:pPr>
        <w:spacing w:after="0" w:line="240" w:lineRule="auto"/>
        <w:rPr>
          <w:rFonts w:ascii="Verdana" w:hAnsi="Verdana" w:cs="Agenda-Light"/>
          <w:sz w:val="20"/>
          <w:szCs w:val="20"/>
          <w:lang w:eastAsia="en-GB"/>
        </w:rPr>
      </w:pPr>
      <w:proofErr w:type="gramStart"/>
      <w:r w:rsidRPr="00B65B47">
        <w:rPr>
          <w:rFonts w:ascii="Verdana" w:hAnsi="Verdana" w:cs="Agenda-Light"/>
          <w:sz w:val="20"/>
          <w:szCs w:val="20"/>
          <w:lang w:eastAsia="en-GB"/>
        </w:rPr>
        <w:t>belong</w:t>
      </w:r>
      <w:proofErr w:type="gramEnd"/>
      <w:r w:rsidRPr="00B65B47">
        <w:rPr>
          <w:rFonts w:ascii="Verdana" w:hAnsi="Verdana" w:cs="Agenda-Light"/>
          <w:sz w:val="20"/>
          <w:szCs w:val="20"/>
          <w:lang w:eastAsia="en-GB"/>
        </w:rPr>
        <w:t xml:space="preserve"> to an organisation whose activities are relevant to your work. PPF recognises this need, and allows employees to claim the cost of one Professional Subscription</w:t>
      </w:r>
      <w:r w:rsidR="00B74BB6" w:rsidRPr="00B65B47">
        <w:rPr>
          <w:rFonts w:ascii="Verdana" w:hAnsi="Verdana" w:cs="Agenda-Light"/>
          <w:sz w:val="20"/>
          <w:szCs w:val="20"/>
          <w:lang w:eastAsia="en-GB"/>
        </w:rPr>
        <w:t xml:space="preserve"> annually</w:t>
      </w:r>
      <w:r w:rsidRPr="00B65B47">
        <w:rPr>
          <w:rFonts w:ascii="Verdana" w:hAnsi="Verdana" w:cs="Agenda-Light"/>
          <w:sz w:val="20"/>
          <w:szCs w:val="20"/>
          <w:lang w:eastAsia="en-GB"/>
        </w:rPr>
        <w:t>. Employees must pass their probation period before reimbursement claims are made.</w:t>
      </w:r>
    </w:p>
    <w:p w14:paraId="3769F9D7" w14:textId="77777777" w:rsidR="00483B37" w:rsidRPr="00B65B47" w:rsidRDefault="00483B37" w:rsidP="00483B37">
      <w:pPr>
        <w:spacing w:before="100" w:beforeAutospacing="1" w:after="100" w:afterAutospacing="1" w:line="240" w:lineRule="auto"/>
        <w:contextualSpacing/>
        <w:jc w:val="both"/>
        <w:rPr>
          <w:rFonts w:ascii="Verdana" w:eastAsia="Times New Roman" w:hAnsi="Verdana"/>
          <w:b/>
          <w:sz w:val="20"/>
          <w:szCs w:val="20"/>
          <w:u w:val="single"/>
          <w:lang w:eastAsia="en-GB"/>
        </w:rPr>
      </w:pPr>
    </w:p>
    <w:p w14:paraId="77A27987" w14:textId="77777777" w:rsidR="00483B37" w:rsidRPr="00B65B47" w:rsidRDefault="00483B37" w:rsidP="00483B37">
      <w:pPr>
        <w:spacing w:after="0" w:line="240" w:lineRule="auto"/>
        <w:contextualSpacing/>
        <w:rPr>
          <w:rFonts w:ascii="Verdana" w:hAnsi="Verdana" w:cs="Agenda-Light"/>
          <w:b/>
          <w:sz w:val="20"/>
          <w:szCs w:val="20"/>
          <w:u w:val="single"/>
          <w:lang w:eastAsia="en-GB"/>
        </w:rPr>
      </w:pPr>
      <w:r w:rsidRPr="00B65B47">
        <w:rPr>
          <w:rFonts w:ascii="Verdana" w:hAnsi="Verdana" w:cs="Agenda-Light"/>
          <w:b/>
          <w:sz w:val="20"/>
          <w:szCs w:val="20"/>
          <w:u w:val="single"/>
          <w:lang w:eastAsia="en-GB"/>
        </w:rPr>
        <w:t>PPF Social Events</w:t>
      </w:r>
    </w:p>
    <w:p w14:paraId="2F1D3ABD" w14:textId="77777777" w:rsidR="00341FEF" w:rsidRPr="00B65B47" w:rsidRDefault="00341FEF" w:rsidP="00483B37">
      <w:pPr>
        <w:spacing w:after="0" w:line="240" w:lineRule="auto"/>
        <w:contextualSpacing/>
        <w:rPr>
          <w:rFonts w:ascii="Verdana" w:hAnsi="Verdana" w:cs="Agenda-Light"/>
          <w:b/>
          <w:sz w:val="20"/>
          <w:szCs w:val="20"/>
          <w:u w:val="single"/>
          <w:lang w:eastAsia="en-GB"/>
        </w:rPr>
      </w:pPr>
    </w:p>
    <w:p w14:paraId="0F632088" w14:textId="223F953E" w:rsidR="00341FEF" w:rsidRPr="00B65B47" w:rsidRDefault="00341FEF" w:rsidP="00483B37">
      <w:pPr>
        <w:spacing w:after="0" w:line="240" w:lineRule="auto"/>
        <w:contextualSpacing/>
        <w:rPr>
          <w:rFonts w:ascii="Verdana" w:hAnsi="Verdana" w:cs="Agenda-Light"/>
          <w:sz w:val="20"/>
          <w:szCs w:val="20"/>
          <w:lang w:eastAsia="en-GB"/>
        </w:rPr>
      </w:pPr>
      <w:r w:rsidRPr="00B65B47">
        <w:rPr>
          <w:rFonts w:ascii="Verdana" w:hAnsi="Verdana" w:cs="Agenda-Light"/>
          <w:sz w:val="20"/>
          <w:szCs w:val="20"/>
          <w:lang w:eastAsia="en-GB"/>
        </w:rPr>
        <w:t>We have an Employee Liaison Committee [ELC] who manage and organise social activities for employees. Our social events are a great way to meet new people and play an important role in bringing us together. Details of events can be found on the intranet</w:t>
      </w:r>
      <w:r w:rsidR="00FC4EA2">
        <w:rPr>
          <w:rFonts w:ascii="Verdana" w:hAnsi="Verdana" w:cs="Agenda-Light"/>
          <w:sz w:val="20"/>
          <w:szCs w:val="20"/>
          <w:lang w:eastAsia="en-GB"/>
        </w:rPr>
        <w:t>.</w:t>
      </w:r>
    </w:p>
    <w:p w14:paraId="68E3B9E6" w14:textId="77777777" w:rsidR="00483B37" w:rsidRPr="00B65B47" w:rsidRDefault="00483B37" w:rsidP="00483B37">
      <w:pPr>
        <w:spacing w:after="0" w:line="240" w:lineRule="auto"/>
        <w:rPr>
          <w:rFonts w:ascii="Verdana" w:hAnsi="Verdana" w:cs="Agenda-Light"/>
          <w:sz w:val="20"/>
          <w:szCs w:val="20"/>
          <w:u w:val="single"/>
          <w:lang w:eastAsia="en-GB"/>
        </w:rPr>
      </w:pPr>
    </w:p>
    <w:p w14:paraId="775FE4F6" w14:textId="77777777" w:rsidR="0011747A" w:rsidRPr="00B65B47" w:rsidRDefault="0011747A" w:rsidP="0011747A">
      <w:pPr>
        <w:spacing w:after="0" w:line="240" w:lineRule="auto"/>
        <w:rPr>
          <w:rFonts w:ascii="Verdana" w:hAnsi="Verdana" w:cs="Agenda-Light"/>
          <w:sz w:val="20"/>
          <w:szCs w:val="20"/>
          <w:u w:val="single"/>
          <w:lang w:eastAsia="en-GB"/>
        </w:rPr>
      </w:pPr>
      <w:r w:rsidRPr="00B65B47">
        <w:rPr>
          <w:rFonts w:ascii="Verdana" w:hAnsi="Verdana" w:cs="Agenda-Light"/>
          <w:b/>
          <w:sz w:val="20"/>
          <w:szCs w:val="20"/>
          <w:u w:val="single"/>
          <w:lang w:eastAsia="en-GB"/>
        </w:rPr>
        <w:t>Exclusive Discount Sites</w:t>
      </w:r>
      <w:r w:rsidR="000B0629" w:rsidRPr="00B65B47">
        <w:rPr>
          <w:rFonts w:ascii="Verdana" w:hAnsi="Verdana" w:cs="Agenda-Light"/>
          <w:b/>
          <w:sz w:val="20"/>
          <w:szCs w:val="20"/>
          <w:u w:val="single"/>
          <w:lang w:eastAsia="en-GB"/>
        </w:rPr>
        <w:t xml:space="preserve"> &amp; Corporate Discounts </w:t>
      </w:r>
      <w:r w:rsidRPr="00B65B47">
        <w:rPr>
          <w:rFonts w:ascii="Verdana" w:hAnsi="Verdana" w:cs="Agenda-Light"/>
          <w:b/>
          <w:sz w:val="20"/>
          <w:szCs w:val="20"/>
          <w:u w:val="single"/>
          <w:lang w:eastAsia="en-GB"/>
        </w:rPr>
        <w:t xml:space="preserve"> </w:t>
      </w:r>
    </w:p>
    <w:p w14:paraId="34DF9CAA" w14:textId="77777777" w:rsidR="0011747A" w:rsidRPr="00B65B47" w:rsidRDefault="0011747A" w:rsidP="0011747A">
      <w:pPr>
        <w:spacing w:after="0" w:line="240" w:lineRule="auto"/>
        <w:rPr>
          <w:rFonts w:ascii="Verdana" w:hAnsi="Verdana" w:cs="Agenda-Light"/>
          <w:b/>
          <w:sz w:val="20"/>
          <w:szCs w:val="20"/>
          <w:lang w:eastAsia="en-GB"/>
        </w:rPr>
      </w:pPr>
    </w:p>
    <w:p w14:paraId="018A03CC" w14:textId="77777777" w:rsidR="0011747A" w:rsidRPr="00B65B47" w:rsidRDefault="0011747A" w:rsidP="0011747A">
      <w:pPr>
        <w:spacing w:after="0" w:line="240" w:lineRule="auto"/>
        <w:rPr>
          <w:rFonts w:ascii="Verdana" w:eastAsia="Times New Roman" w:hAnsi="Verdana"/>
          <w:sz w:val="20"/>
          <w:szCs w:val="20"/>
          <w:u w:val="single"/>
          <w:lang w:eastAsia="en-GB"/>
        </w:rPr>
      </w:pPr>
      <w:r w:rsidRPr="00B65B47">
        <w:rPr>
          <w:rFonts w:ascii="Verdana" w:eastAsia="Times New Roman" w:hAnsi="Verdana"/>
          <w:b/>
          <w:sz w:val="20"/>
          <w:szCs w:val="20"/>
          <w:u w:val="single"/>
          <w:lang w:eastAsia="en-GB"/>
        </w:rPr>
        <w:t>Health and Social Security Recreational Association [HASSRA]</w:t>
      </w:r>
    </w:p>
    <w:p w14:paraId="26C05B03" w14:textId="77777777" w:rsidR="0011747A" w:rsidRPr="00B65B47" w:rsidRDefault="0011747A" w:rsidP="0011747A">
      <w:pPr>
        <w:spacing w:after="0" w:line="240" w:lineRule="auto"/>
        <w:rPr>
          <w:rFonts w:ascii="Verdana" w:eastAsia="Times New Roman" w:hAnsi="Verdana"/>
          <w:sz w:val="20"/>
          <w:szCs w:val="20"/>
          <w:lang w:eastAsia="en-GB"/>
        </w:rPr>
      </w:pPr>
    </w:p>
    <w:p w14:paraId="3C705AE2" w14:textId="390FC1AE" w:rsidR="0011747A" w:rsidRPr="00B65B47" w:rsidRDefault="0011747A" w:rsidP="0011747A">
      <w:pPr>
        <w:spacing w:after="0" w:line="240" w:lineRule="auto"/>
        <w:rPr>
          <w:rFonts w:ascii="Verdana" w:eastAsia="Times New Roman" w:hAnsi="Verdana"/>
          <w:sz w:val="20"/>
          <w:szCs w:val="20"/>
          <w:lang w:eastAsia="en-GB"/>
        </w:rPr>
      </w:pPr>
      <w:r w:rsidRPr="00B65B47">
        <w:rPr>
          <w:rFonts w:ascii="Verdana" w:eastAsia="Times New Roman" w:hAnsi="Verdana"/>
          <w:sz w:val="20"/>
          <w:szCs w:val="20"/>
          <w:lang w:eastAsia="en-GB"/>
        </w:rPr>
        <w:t xml:space="preserve">For a monthly </w:t>
      </w:r>
      <w:r w:rsidR="00807EAF" w:rsidRPr="00B65B47">
        <w:rPr>
          <w:rFonts w:ascii="Verdana" w:eastAsia="Times New Roman" w:hAnsi="Verdana"/>
          <w:sz w:val="20"/>
          <w:szCs w:val="20"/>
          <w:lang w:eastAsia="en-GB"/>
        </w:rPr>
        <w:t xml:space="preserve">membership </w:t>
      </w:r>
      <w:r w:rsidRPr="00B65B47">
        <w:rPr>
          <w:rFonts w:ascii="Verdana" w:eastAsia="Times New Roman" w:hAnsi="Verdana"/>
          <w:sz w:val="20"/>
          <w:szCs w:val="20"/>
          <w:lang w:eastAsia="en-GB"/>
        </w:rPr>
        <w:t xml:space="preserve">fee of </w:t>
      </w:r>
      <w:r w:rsidR="00807EAF" w:rsidRPr="00B65B47">
        <w:rPr>
          <w:rFonts w:ascii="Verdana" w:eastAsia="Times New Roman" w:hAnsi="Verdana"/>
          <w:sz w:val="20"/>
          <w:szCs w:val="20"/>
          <w:lang w:eastAsia="en-GB"/>
        </w:rPr>
        <w:t xml:space="preserve">just </w:t>
      </w:r>
      <w:r w:rsidR="009932CA" w:rsidRPr="00B65B47">
        <w:rPr>
          <w:rFonts w:ascii="Verdana" w:eastAsia="Times New Roman" w:hAnsi="Verdana"/>
          <w:sz w:val="20"/>
          <w:szCs w:val="20"/>
          <w:lang w:eastAsia="en-GB"/>
        </w:rPr>
        <w:t>£</w:t>
      </w:r>
      <w:r w:rsidR="003D4D0D" w:rsidRPr="00B65B47">
        <w:rPr>
          <w:rFonts w:ascii="Verdana" w:eastAsia="Times New Roman" w:hAnsi="Verdana"/>
          <w:sz w:val="20"/>
          <w:szCs w:val="20"/>
          <w:lang w:eastAsia="en-GB"/>
        </w:rPr>
        <w:t>2.10</w:t>
      </w:r>
      <w:r w:rsidRPr="00B65B47">
        <w:rPr>
          <w:rFonts w:ascii="Verdana" w:eastAsia="Times New Roman" w:hAnsi="Verdana"/>
          <w:sz w:val="20"/>
          <w:szCs w:val="20"/>
          <w:lang w:eastAsia="en-GB"/>
        </w:rPr>
        <w:t>, HASSRA provides sports, recreational and leisure opportunities for employees.</w:t>
      </w:r>
    </w:p>
    <w:p w14:paraId="3D5B5872" w14:textId="77777777" w:rsidR="0011747A" w:rsidRPr="00B65B47" w:rsidRDefault="0011747A" w:rsidP="0011747A">
      <w:pPr>
        <w:spacing w:after="0" w:line="240" w:lineRule="auto"/>
        <w:rPr>
          <w:rFonts w:ascii="Verdana" w:eastAsia="Times New Roman" w:hAnsi="Verdana"/>
          <w:sz w:val="20"/>
          <w:szCs w:val="20"/>
          <w:lang w:eastAsia="en-GB"/>
        </w:rPr>
      </w:pPr>
    </w:p>
    <w:p w14:paraId="745CE261" w14:textId="77777777" w:rsidR="0011747A" w:rsidRPr="00B65B47" w:rsidRDefault="0011747A" w:rsidP="0011747A">
      <w:pPr>
        <w:spacing w:after="0" w:line="240" w:lineRule="auto"/>
        <w:rPr>
          <w:rFonts w:ascii="Verdana" w:hAnsi="Verdana" w:cs="Agenda-Light"/>
          <w:b/>
          <w:sz w:val="20"/>
          <w:szCs w:val="20"/>
          <w:lang w:eastAsia="en-GB"/>
        </w:rPr>
      </w:pPr>
      <w:r w:rsidRPr="00B65B47">
        <w:rPr>
          <w:rFonts w:ascii="Verdana" w:eastAsia="Times New Roman" w:hAnsi="Verdana"/>
          <w:sz w:val="20"/>
          <w:szCs w:val="20"/>
          <w:lang w:eastAsia="en-GB"/>
        </w:rPr>
        <w:t>You can benefit from discounts on theatre tickets, theme parks and a monthly national lottery. </w:t>
      </w:r>
      <w:r w:rsidR="004B73A4" w:rsidRPr="00B65B47">
        <w:rPr>
          <w:rFonts w:ascii="Verdana" w:eastAsia="Times New Roman" w:hAnsi="Verdana"/>
          <w:sz w:val="20"/>
          <w:szCs w:val="20"/>
          <w:lang w:eastAsia="en-GB"/>
        </w:rPr>
        <w:t xml:space="preserve">You need to visit </w:t>
      </w:r>
      <w:hyperlink r:id="rId23" w:history="1">
        <w:r w:rsidR="00206251" w:rsidRPr="00B65B47">
          <w:rPr>
            <w:rStyle w:val="Hyperlink"/>
            <w:rFonts w:ascii="Verdana" w:eastAsia="Times New Roman" w:hAnsi="Verdana"/>
            <w:color w:val="auto"/>
            <w:sz w:val="20"/>
            <w:szCs w:val="20"/>
            <w:lang w:eastAsia="en-GB"/>
          </w:rPr>
          <w:t>http://www.hassra.org.uk/</w:t>
        </w:r>
      </w:hyperlink>
      <w:r w:rsidR="00206251" w:rsidRPr="00B65B47">
        <w:rPr>
          <w:rFonts w:ascii="Verdana" w:eastAsia="Times New Roman" w:hAnsi="Verdana"/>
          <w:sz w:val="20"/>
          <w:szCs w:val="20"/>
          <w:lang w:eastAsia="en-GB"/>
        </w:rPr>
        <w:t xml:space="preserve"> </w:t>
      </w:r>
      <w:r w:rsidR="0092233B" w:rsidRPr="00B65B47">
        <w:rPr>
          <w:rFonts w:ascii="Verdana" w:hAnsi="Verdana" w:cs="Agenda-Light"/>
          <w:b/>
          <w:sz w:val="20"/>
          <w:szCs w:val="20"/>
          <w:u w:val="single"/>
          <w:lang w:eastAsia="en-GB"/>
        </w:rPr>
        <w:t xml:space="preserve"> </w:t>
      </w:r>
      <w:r w:rsidR="004B73A4" w:rsidRPr="00B65B47">
        <w:rPr>
          <w:rFonts w:ascii="Verdana" w:eastAsia="Times New Roman" w:hAnsi="Verdana"/>
          <w:sz w:val="20"/>
          <w:szCs w:val="20"/>
          <w:lang w:eastAsia="en-GB"/>
        </w:rPr>
        <w:t>download and complete the application form</w:t>
      </w:r>
      <w:r w:rsidR="007B1981" w:rsidRPr="00B65B47">
        <w:rPr>
          <w:rFonts w:ascii="Verdana" w:eastAsia="Times New Roman" w:hAnsi="Verdana"/>
          <w:sz w:val="20"/>
          <w:szCs w:val="20"/>
          <w:lang w:eastAsia="en-GB"/>
        </w:rPr>
        <w:t xml:space="preserve"> </w:t>
      </w:r>
      <w:r w:rsidR="004B73A4" w:rsidRPr="00B65B47">
        <w:rPr>
          <w:rFonts w:ascii="Verdana" w:eastAsia="Times New Roman" w:hAnsi="Verdana"/>
          <w:sz w:val="20"/>
          <w:szCs w:val="20"/>
          <w:lang w:eastAsia="en-GB"/>
        </w:rPr>
        <w:t>and send it back to HASSRA so t</w:t>
      </w:r>
      <w:r w:rsidR="009932CA" w:rsidRPr="00B65B47">
        <w:rPr>
          <w:rFonts w:ascii="Verdana" w:eastAsia="Times New Roman" w:hAnsi="Verdana"/>
          <w:sz w:val="20"/>
          <w:szCs w:val="20"/>
          <w:lang w:eastAsia="en-GB"/>
        </w:rPr>
        <w:t>hey can process your membership and we will then deduct your membership via the PPF payroll.</w:t>
      </w:r>
    </w:p>
    <w:p w14:paraId="2A65A2B1" w14:textId="77777777" w:rsidR="00C91A26" w:rsidRPr="00B65B47" w:rsidRDefault="00C91A26" w:rsidP="0011747A">
      <w:pPr>
        <w:spacing w:after="0" w:line="240" w:lineRule="auto"/>
        <w:rPr>
          <w:rFonts w:ascii="Verdana" w:hAnsi="Verdana" w:cs="Agenda-Light"/>
          <w:b/>
          <w:sz w:val="20"/>
          <w:szCs w:val="20"/>
          <w:u w:val="single"/>
          <w:lang w:eastAsia="en-GB"/>
        </w:rPr>
      </w:pPr>
    </w:p>
    <w:p w14:paraId="181F3918" w14:textId="77777777" w:rsidR="0011747A" w:rsidRPr="00B65B47" w:rsidRDefault="007B1981" w:rsidP="0011747A">
      <w:pPr>
        <w:spacing w:after="0" w:line="240" w:lineRule="auto"/>
        <w:rPr>
          <w:rFonts w:ascii="Verdana" w:hAnsi="Verdana" w:cs="Agenda-Light"/>
          <w:b/>
          <w:sz w:val="20"/>
          <w:szCs w:val="20"/>
          <w:u w:val="single"/>
          <w:lang w:eastAsia="en-GB"/>
        </w:rPr>
      </w:pPr>
      <w:r w:rsidRPr="00B65B47">
        <w:rPr>
          <w:rFonts w:ascii="Verdana" w:hAnsi="Verdana" w:cs="Agenda-Light"/>
          <w:b/>
          <w:sz w:val="20"/>
          <w:szCs w:val="20"/>
          <w:u w:val="single"/>
          <w:lang w:eastAsia="en-GB"/>
        </w:rPr>
        <w:t xml:space="preserve">Boundless – From </w:t>
      </w:r>
      <w:proofErr w:type="gramStart"/>
      <w:r w:rsidR="0011747A" w:rsidRPr="00B65B47">
        <w:rPr>
          <w:rFonts w:ascii="Verdana" w:hAnsi="Verdana" w:cs="Agenda-Light"/>
          <w:b/>
          <w:sz w:val="20"/>
          <w:szCs w:val="20"/>
          <w:u w:val="single"/>
          <w:lang w:eastAsia="en-GB"/>
        </w:rPr>
        <w:t>The</w:t>
      </w:r>
      <w:proofErr w:type="gramEnd"/>
      <w:r w:rsidR="0011747A" w:rsidRPr="00B65B47">
        <w:rPr>
          <w:rFonts w:ascii="Verdana" w:hAnsi="Verdana" w:cs="Agenda-Light"/>
          <w:b/>
          <w:sz w:val="20"/>
          <w:szCs w:val="20"/>
          <w:u w:val="single"/>
          <w:lang w:eastAsia="en-GB"/>
        </w:rPr>
        <w:t xml:space="preserve"> Civil Service Motoring Association [CSMA]</w:t>
      </w:r>
    </w:p>
    <w:p w14:paraId="00DE0A91" w14:textId="77777777" w:rsidR="0011747A" w:rsidRPr="00B65B47" w:rsidRDefault="0011747A" w:rsidP="0011747A">
      <w:pPr>
        <w:spacing w:after="0" w:line="240" w:lineRule="auto"/>
        <w:rPr>
          <w:rFonts w:ascii="Verdana" w:eastAsia="Times New Roman" w:hAnsi="Verdana" w:cs="Tahoma"/>
          <w:sz w:val="20"/>
          <w:szCs w:val="20"/>
          <w:lang w:eastAsia="en-GB"/>
        </w:rPr>
      </w:pPr>
    </w:p>
    <w:p w14:paraId="6147FCAB" w14:textId="2C860CE6" w:rsidR="0011747A" w:rsidRPr="00B65B47" w:rsidRDefault="007B1981" w:rsidP="0011747A">
      <w:pPr>
        <w:spacing w:after="0" w:line="240" w:lineRule="auto"/>
        <w:rPr>
          <w:rFonts w:ascii="Verdana" w:eastAsia="Times New Roman" w:hAnsi="Verdana" w:cs="Tahoma"/>
          <w:sz w:val="20"/>
          <w:szCs w:val="20"/>
          <w:lang w:eastAsia="en-GB"/>
        </w:rPr>
      </w:pPr>
      <w:r w:rsidRPr="00B65B47">
        <w:rPr>
          <w:rFonts w:ascii="Verdana" w:eastAsia="Times New Roman" w:hAnsi="Verdana" w:cs="Tahoma"/>
          <w:sz w:val="20"/>
          <w:szCs w:val="20"/>
          <w:lang w:eastAsia="en-GB"/>
        </w:rPr>
        <w:t>For £2</w:t>
      </w:r>
      <w:r w:rsidR="003D4D0D" w:rsidRPr="00B65B47">
        <w:rPr>
          <w:rFonts w:ascii="Verdana" w:eastAsia="Times New Roman" w:hAnsi="Verdana" w:cs="Tahoma"/>
          <w:sz w:val="20"/>
          <w:szCs w:val="20"/>
          <w:lang w:eastAsia="en-GB"/>
        </w:rPr>
        <w:t>6</w:t>
      </w:r>
      <w:r w:rsidR="005B1B73" w:rsidRPr="00B65B47">
        <w:rPr>
          <w:rFonts w:ascii="Verdana" w:eastAsia="Times New Roman" w:hAnsi="Verdana" w:cs="Tahoma"/>
          <w:sz w:val="20"/>
          <w:szCs w:val="20"/>
          <w:lang w:eastAsia="en-GB"/>
        </w:rPr>
        <w:t>.00</w:t>
      </w:r>
      <w:r w:rsidR="009932CA" w:rsidRPr="00B65B47">
        <w:rPr>
          <w:rFonts w:ascii="Verdana" w:eastAsia="Times New Roman" w:hAnsi="Verdana" w:cs="Tahoma"/>
          <w:sz w:val="20"/>
          <w:szCs w:val="20"/>
          <w:lang w:eastAsia="en-GB"/>
        </w:rPr>
        <w:t xml:space="preserve"> a year </w:t>
      </w:r>
      <w:r w:rsidR="0011747A" w:rsidRPr="00B65B47">
        <w:rPr>
          <w:rFonts w:ascii="Verdana" w:eastAsia="Times New Roman" w:hAnsi="Verdana" w:cs="Tahoma"/>
          <w:sz w:val="20"/>
          <w:szCs w:val="20"/>
          <w:lang w:eastAsia="en-GB"/>
        </w:rPr>
        <w:t>you and your family can access a range of benefits and discounts from car and home insurance to breakdown cover, cinema tickets and much more, saving you money off life’s essentials and entertainment! Your membership also gives you exclusive discounts on breaks at our member leisure retreats in some of the UK’s most beautiful locations.</w:t>
      </w:r>
      <w:r w:rsidR="009932CA" w:rsidRPr="00B65B47">
        <w:rPr>
          <w:rFonts w:ascii="Verdana" w:eastAsia="Times New Roman" w:hAnsi="Verdana" w:cs="Tahoma"/>
          <w:sz w:val="20"/>
          <w:szCs w:val="20"/>
          <w:lang w:eastAsia="en-GB"/>
        </w:rPr>
        <w:t xml:space="preserve"> Please note this benefit is not operated through the PPF payroll.</w:t>
      </w:r>
    </w:p>
    <w:p w14:paraId="21B51B78" w14:textId="77777777" w:rsidR="0011747A" w:rsidRPr="00B65B47" w:rsidRDefault="00BE0C14" w:rsidP="0011747A">
      <w:pPr>
        <w:spacing w:after="0" w:line="240" w:lineRule="auto"/>
        <w:rPr>
          <w:rFonts w:ascii="Verdana" w:eastAsia="Times New Roman" w:hAnsi="Verdana" w:cs="Tahoma"/>
          <w:sz w:val="20"/>
          <w:szCs w:val="20"/>
          <w:lang w:eastAsia="en-GB"/>
        </w:rPr>
      </w:pPr>
      <w:hyperlink r:id="rId24" w:history="1">
        <w:r w:rsidR="00206251" w:rsidRPr="00B65B47">
          <w:rPr>
            <w:rStyle w:val="Hyperlink"/>
            <w:rFonts w:ascii="Verdana" w:eastAsia="Times New Roman" w:hAnsi="Verdana" w:cs="Tahoma"/>
            <w:color w:val="auto"/>
            <w:sz w:val="20"/>
            <w:szCs w:val="20"/>
            <w:lang w:eastAsia="en-GB"/>
          </w:rPr>
          <w:t>http://www.csmaclub.co.uk/</w:t>
        </w:r>
      </w:hyperlink>
    </w:p>
    <w:p w14:paraId="3BEB8663" w14:textId="77777777" w:rsidR="00206251" w:rsidRPr="00B65B47" w:rsidRDefault="00206251" w:rsidP="0011747A">
      <w:pPr>
        <w:spacing w:after="0" w:line="240" w:lineRule="auto"/>
        <w:rPr>
          <w:rFonts w:ascii="Verdana" w:eastAsia="Times New Roman" w:hAnsi="Verdana" w:cs="Tahoma"/>
          <w:sz w:val="20"/>
          <w:szCs w:val="20"/>
          <w:lang w:eastAsia="en-GB"/>
        </w:rPr>
      </w:pPr>
    </w:p>
    <w:p w14:paraId="558F5BDB" w14:textId="77777777" w:rsidR="00664FF2" w:rsidRPr="00B65B47" w:rsidRDefault="00664FF2" w:rsidP="005C47B2">
      <w:pPr>
        <w:spacing w:after="0" w:line="240" w:lineRule="auto"/>
        <w:contextualSpacing/>
        <w:rPr>
          <w:rFonts w:ascii="Verdana" w:eastAsia="Times New Roman" w:hAnsi="Verdana"/>
          <w:b/>
          <w:sz w:val="20"/>
          <w:szCs w:val="20"/>
          <w:lang w:eastAsia="en-GB"/>
        </w:rPr>
      </w:pPr>
    </w:p>
    <w:p w14:paraId="77C3BCDE" w14:textId="77777777" w:rsidR="00A5676C" w:rsidRPr="00B65B47" w:rsidRDefault="00A5676C" w:rsidP="005C47B2">
      <w:pPr>
        <w:spacing w:after="0" w:line="240" w:lineRule="auto"/>
        <w:contextualSpacing/>
        <w:rPr>
          <w:rFonts w:ascii="Verdana" w:eastAsia="Times New Roman" w:hAnsi="Verdana"/>
          <w:b/>
          <w:sz w:val="20"/>
          <w:szCs w:val="20"/>
          <w:u w:val="single"/>
          <w:lang w:eastAsia="en-GB"/>
        </w:rPr>
      </w:pPr>
    </w:p>
    <w:p w14:paraId="2B318876" w14:textId="77777777" w:rsidR="00A5676C" w:rsidRPr="00B65B47" w:rsidRDefault="00A5676C" w:rsidP="005C47B2">
      <w:pPr>
        <w:spacing w:after="0" w:line="240" w:lineRule="auto"/>
        <w:contextualSpacing/>
        <w:rPr>
          <w:rFonts w:ascii="Verdana" w:eastAsia="Times New Roman" w:hAnsi="Verdana"/>
          <w:b/>
          <w:sz w:val="20"/>
          <w:szCs w:val="20"/>
          <w:u w:val="single"/>
          <w:lang w:eastAsia="en-GB"/>
        </w:rPr>
      </w:pPr>
    </w:p>
    <w:p w14:paraId="264CDB6E" w14:textId="77777777" w:rsidR="00A5676C" w:rsidRPr="00B65B47" w:rsidRDefault="00A5676C" w:rsidP="005C47B2">
      <w:pPr>
        <w:spacing w:after="0" w:line="240" w:lineRule="auto"/>
        <w:contextualSpacing/>
        <w:rPr>
          <w:rFonts w:ascii="Verdana" w:eastAsia="Times New Roman" w:hAnsi="Verdana"/>
          <w:b/>
          <w:sz w:val="20"/>
          <w:szCs w:val="20"/>
          <w:u w:val="single"/>
          <w:lang w:eastAsia="en-GB"/>
        </w:rPr>
      </w:pPr>
    </w:p>
    <w:p w14:paraId="6D8AC627" w14:textId="77777777" w:rsidR="005C47B2" w:rsidRPr="00B65B47" w:rsidRDefault="005C47B2" w:rsidP="005C47B2">
      <w:pPr>
        <w:spacing w:after="0" w:line="240" w:lineRule="auto"/>
        <w:contextualSpacing/>
        <w:rPr>
          <w:rFonts w:ascii="Verdana" w:eastAsia="Times New Roman" w:hAnsi="Verdana"/>
          <w:b/>
          <w:sz w:val="20"/>
          <w:szCs w:val="20"/>
          <w:u w:val="single"/>
          <w:lang w:eastAsia="en-GB"/>
        </w:rPr>
      </w:pPr>
      <w:r w:rsidRPr="00B65B47">
        <w:rPr>
          <w:rFonts w:ascii="Verdana" w:eastAsia="Times New Roman" w:hAnsi="Verdana"/>
          <w:b/>
          <w:sz w:val="20"/>
          <w:szCs w:val="20"/>
          <w:u w:val="single"/>
          <w:lang w:eastAsia="en-GB"/>
        </w:rPr>
        <w:t>Microsoft Office Licences</w:t>
      </w:r>
    </w:p>
    <w:p w14:paraId="7FE0B309" w14:textId="77777777" w:rsidR="005C47B2" w:rsidRPr="00B65B47" w:rsidRDefault="005C47B2" w:rsidP="005C47B2">
      <w:pPr>
        <w:spacing w:after="0" w:line="240" w:lineRule="auto"/>
        <w:contextualSpacing/>
        <w:rPr>
          <w:rFonts w:ascii="Verdana" w:eastAsia="Times New Roman" w:hAnsi="Verdana"/>
          <w:b/>
          <w:sz w:val="20"/>
          <w:szCs w:val="20"/>
          <w:lang w:eastAsia="en-GB"/>
        </w:rPr>
      </w:pPr>
    </w:p>
    <w:p w14:paraId="6A415D9F" w14:textId="77777777" w:rsidR="0093751F" w:rsidRPr="00B65B47" w:rsidRDefault="0093751F" w:rsidP="0093751F">
      <w:pPr>
        <w:spacing w:after="0" w:line="240" w:lineRule="auto"/>
        <w:contextualSpacing/>
        <w:rPr>
          <w:rFonts w:ascii="Verdana" w:eastAsia="Times New Roman" w:hAnsi="Verdana" w:cs="Segoe UI"/>
          <w:sz w:val="20"/>
          <w:szCs w:val="20"/>
          <w:lang w:eastAsia="en-GB"/>
        </w:rPr>
      </w:pPr>
      <w:r w:rsidRPr="00B65B47">
        <w:rPr>
          <w:rFonts w:ascii="Verdana" w:eastAsia="Times New Roman" w:hAnsi="Verdana" w:cs="Segoe UI"/>
          <w:sz w:val="20"/>
          <w:szCs w:val="20"/>
          <w:lang w:eastAsia="en-GB"/>
        </w:rPr>
        <w:t>Microsoft Office has teamed up with the PPF so you can purchase your own copy of the latest Office Professional Plus 2016 or Office Home &amp; Business 2016 for Mac to use at home for £9.95. You can buy one copy of th</w:t>
      </w:r>
      <w:r w:rsidR="00F7553B" w:rsidRPr="00B65B47">
        <w:rPr>
          <w:rFonts w:ascii="Verdana" w:eastAsia="Times New Roman" w:hAnsi="Verdana" w:cs="Segoe UI"/>
          <w:sz w:val="20"/>
          <w:szCs w:val="20"/>
          <w:lang w:eastAsia="en-GB"/>
        </w:rPr>
        <w:t>e software for Office or Mac but</w:t>
      </w:r>
      <w:r w:rsidRPr="00B65B47">
        <w:rPr>
          <w:rFonts w:ascii="Verdana" w:eastAsia="Times New Roman" w:hAnsi="Verdana" w:cs="Segoe UI"/>
          <w:sz w:val="20"/>
          <w:szCs w:val="20"/>
          <w:lang w:eastAsia="en-GB"/>
        </w:rPr>
        <w:t xml:space="preserve"> not both</w:t>
      </w:r>
      <w:r w:rsidR="005C1632" w:rsidRPr="00B65B47">
        <w:rPr>
          <w:rFonts w:ascii="Verdana" w:eastAsia="Times New Roman" w:hAnsi="Verdana" w:cs="Segoe UI"/>
          <w:sz w:val="20"/>
          <w:szCs w:val="20"/>
          <w:lang w:eastAsia="en-GB"/>
        </w:rPr>
        <w:t>.</w:t>
      </w:r>
    </w:p>
    <w:p w14:paraId="68B1989E" w14:textId="77777777" w:rsidR="005C1632" w:rsidRPr="00B65B47" w:rsidRDefault="005C1632" w:rsidP="005C1632">
      <w:pPr>
        <w:spacing w:before="100" w:beforeAutospacing="1" w:after="100" w:afterAutospacing="1" w:line="240" w:lineRule="auto"/>
        <w:rPr>
          <w:rFonts w:ascii="Verdana" w:hAnsi="Verdana" w:cs="Arial"/>
          <w:b/>
          <w:bCs/>
          <w:sz w:val="20"/>
          <w:szCs w:val="20"/>
          <w:u w:val="single"/>
          <w:lang w:eastAsia="en-GB"/>
        </w:rPr>
      </w:pPr>
      <w:r w:rsidRPr="00B65B47">
        <w:rPr>
          <w:rFonts w:ascii="Verdana" w:hAnsi="Verdana" w:cs="Arial"/>
          <w:b/>
          <w:bCs/>
          <w:sz w:val="20"/>
          <w:szCs w:val="20"/>
          <w:u w:val="single"/>
          <w:lang w:eastAsia="en-GB"/>
        </w:rPr>
        <w:t xml:space="preserve">Microsoft E-Learning </w:t>
      </w:r>
    </w:p>
    <w:p w14:paraId="3AEE6845" w14:textId="5C55A65B" w:rsidR="004720F2" w:rsidRPr="00B65B47" w:rsidRDefault="005C1632" w:rsidP="00B65B47">
      <w:pPr>
        <w:spacing w:before="100" w:beforeAutospacing="1" w:after="100" w:afterAutospacing="1" w:line="240" w:lineRule="auto"/>
        <w:rPr>
          <w:rFonts w:ascii="Verdana" w:hAnsi="Verdana" w:cs="Arial"/>
          <w:sz w:val="20"/>
          <w:szCs w:val="20"/>
          <w:lang w:eastAsia="en-GB"/>
        </w:rPr>
      </w:pPr>
      <w:r w:rsidRPr="00B65B47">
        <w:rPr>
          <w:rFonts w:ascii="Verdana" w:hAnsi="Verdana" w:cs="Arial"/>
          <w:sz w:val="20"/>
          <w:szCs w:val="20"/>
          <w:lang w:eastAsia="en-GB"/>
        </w:rPr>
        <w:t xml:space="preserve">Another benefit of the PPF’s Enterprise agreement with Microsoft is that you are eligible to access all E-Learning courses online at Microsoft.com. These courses are meant to help you keep up-to-date with the latest major software releases. </w:t>
      </w:r>
      <w:r w:rsidRPr="00B65B47">
        <w:rPr>
          <w:rFonts w:ascii="Verdana" w:eastAsia="Times New Roman" w:hAnsi="Verdana" w:cs="Segoe UI"/>
          <w:sz w:val="20"/>
          <w:szCs w:val="20"/>
          <w:lang w:eastAsia="en-GB"/>
        </w:rPr>
        <w:t>To take advantage of these great Micro</w:t>
      </w:r>
      <w:r w:rsidR="0002508B" w:rsidRPr="00B65B47">
        <w:rPr>
          <w:rFonts w:ascii="Verdana" w:eastAsia="Times New Roman" w:hAnsi="Verdana" w:cs="Segoe UI"/>
          <w:sz w:val="20"/>
          <w:szCs w:val="20"/>
          <w:lang w:eastAsia="en-GB"/>
        </w:rPr>
        <w:t xml:space="preserve">soft deals please follow this link to get </w:t>
      </w:r>
      <w:r w:rsidR="00B65B47">
        <w:rPr>
          <w:rFonts w:ascii="Verdana" w:eastAsia="Times New Roman" w:hAnsi="Verdana" w:cs="Segoe UI"/>
          <w:sz w:val="20"/>
          <w:szCs w:val="20"/>
          <w:lang w:eastAsia="en-GB"/>
        </w:rPr>
        <w:t xml:space="preserve">the discount or the e-learning: </w:t>
      </w:r>
      <w:hyperlink r:id="rId25" w:history="1">
        <w:r w:rsidR="0093751F" w:rsidRPr="00B65B47">
          <w:rPr>
            <w:rStyle w:val="Hyperlink"/>
            <w:rFonts w:ascii="Verdana" w:hAnsi="Verdana"/>
            <w:color w:val="auto"/>
            <w:sz w:val="20"/>
            <w:szCs w:val="20"/>
          </w:rPr>
          <w:t>http://ppfintranet/SS/IT/Shared%20Documents/Microsoft%20HUP%20and%20Online%20Training.docx</w:t>
        </w:r>
      </w:hyperlink>
    </w:p>
    <w:p w14:paraId="6722EE6A" w14:textId="77777777" w:rsidR="00530528" w:rsidRPr="00B65B47" w:rsidRDefault="00530528" w:rsidP="00530528">
      <w:pPr>
        <w:autoSpaceDE w:val="0"/>
        <w:autoSpaceDN w:val="0"/>
        <w:adjustRightInd w:val="0"/>
        <w:spacing w:before="100" w:after="100" w:line="240" w:lineRule="auto"/>
        <w:rPr>
          <w:rFonts w:ascii="Verdana" w:hAnsi="Verdana"/>
          <w:b/>
          <w:sz w:val="20"/>
          <w:szCs w:val="20"/>
          <w:u w:val="single"/>
          <w:lang w:eastAsia="en-GB"/>
        </w:rPr>
      </w:pPr>
      <w:r w:rsidRPr="00B65B47">
        <w:rPr>
          <w:rFonts w:ascii="Verdana" w:hAnsi="Verdana"/>
          <w:b/>
          <w:sz w:val="20"/>
          <w:szCs w:val="20"/>
          <w:u w:val="single"/>
          <w:lang w:eastAsia="en-GB"/>
        </w:rPr>
        <w:t xml:space="preserve">Vodafone Employee Advantage </w:t>
      </w:r>
    </w:p>
    <w:p w14:paraId="4221400F" w14:textId="77777777" w:rsidR="00530528" w:rsidRPr="00B65B47" w:rsidRDefault="00530528" w:rsidP="00530528">
      <w:pPr>
        <w:autoSpaceDE w:val="0"/>
        <w:autoSpaceDN w:val="0"/>
        <w:adjustRightInd w:val="0"/>
        <w:spacing w:before="100" w:after="100" w:line="240" w:lineRule="auto"/>
        <w:rPr>
          <w:rFonts w:ascii="Verdana" w:hAnsi="Verdana"/>
          <w:sz w:val="20"/>
          <w:szCs w:val="20"/>
          <w:lang w:eastAsia="en-GB"/>
        </w:rPr>
      </w:pPr>
      <w:r w:rsidRPr="00B65B47">
        <w:rPr>
          <w:rFonts w:ascii="Arial" w:hAnsi="Arial" w:cs="Arial"/>
          <w:sz w:val="20"/>
          <w:szCs w:val="20"/>
          <w:lang w:eastAsia="en-GB"/>
        </w:rPr>
        <w:t>​</w:t>
      </w:r>
      <w:r w:rsidRPr="00B65B47">
        <w:rPr>
          <w:rFonts w:ascii="Verdana" w:hAnsi="Verdana"/>
          <w:sz w:val="20"/>
          <w:szCs w:val="20"/>
          <w:lang w:eastAsia="en-GB"/>
        </w:rPr>
        <w:t>As a corporate customer of Vodafone, we offer all PPF staff access to the Vodafone Employee Advantage (VEA) scheme</w:t>
      </w:r>
      <w:r w:rsidR="005C1632" w:rsidRPr="00B65B47">
        <w:rPr>
          <w:rFonts w:ascii="Verdana" w:hAnsi="Verdana"/>
          <w:sz w:val="20"/>
          <w:szCs w:val="20"/>
          <w:lang w:eastAsia="en-GB"/>
        </w:rPr>
        <w:t>.</w:t>
      </w:r>
      <w:r w:rsidR="005E2550" w:rsidRPr="00B65B47">
        <w:rPr>
          <w:rFonts w:ascii="Verdana" w:hAnsi="Verdana"/>
          <w:sz w:val="20"/>
          <w:szCs w:val="20"/>
          <w:lang w:eastAsia="en-GB"/>
        </w:rPr>
        <w:t xml:space="preserve"> </w:t>
      </w:r>
    </w:p>
    <w:p w14:paraId="10A35A57" w14:textId="77777777" w:rsidR="00530528" w:rsidRPr="00B65B47" w:rsidRDefault="00530528" w:rsidP="00530528">
      <w:pPr>
        <w:autoSpaceDE w:val="0"/>
        <w:autoSpaceDN w:val="0"/>
        <w:adjustRightInd w:val="0"/>
        <w:spacing w:before="100" w:after="100" w:line="240" w:lineRule="auto"/>
        <w:rPr>
          <w:rFonts w:ascii="Verdana" w:hAnsi="Verdana"/>
          <w:sz w:val="20"/>
          <w:szCs w:val="20"/>
          <w:lang w:eastAsia="en-GB"/>
        </w:rPr>
      </w:pPr>
      <w:r w:rsidRPr="00B65B47">
        <w:rPr>
          <w:rFonts w:ascii="Verdana" w:hAnsi="Verdana"/>
          <w:sz w:val="20"/>
          <w:szCs w:val="20"/>
          <w:lang w:eastAsia="en-GB"/>
        </w:rPr>
        <w:t xml:space="preserve">You can register online, on the telephone or at a Vodafone shop Centre. It applies to any new customers, or existing Vodafone customers due an upgrade. </w:t>
      </w:r>
    </w:p>
    <w:p w14:paraId="65CD7BBE" w14:textId="77777777" w:rsidR="001C1956" w:rsidRPr="00B65B47" w:rsidRDefault="00530528" w:rsidP="00530528">
      <w:pPr>
        <w:autoSpaceDE w:val="0"/>
        <w:autoSpaceDN w:val="0"/>
        <w:adjustRightInd w:val="0"/>
        <w:spacing w:before="100" w:after="100" w:line="240" w:lineRule="auto"/>
        <w:rPr>
          <w:rFonts w:ascii="Verdana" w:hAnsi="Verdana"/>
          <w:sz w:val="20"/>
          <w:szCs w:val="20"/>
        </w:rPr>
      </w:pPr>
      <w:r w:rsidRPr="00B65B47">
        <w:rPr>
          <w:rFonts w:ascii="Verdana" w:hAnsi="Verdana"/>
          <w:sz w:val="20"/>
          <w:szCs w:val="20"/>
          <w:lang w:eastAsia="en-GB"/>
        </w:rPr>
        <w:t>To apply please go</w:t>
      </w:r>
      <w:r w:rsidR="0092233B" w:rsidRPr="00B65B47">
        <w:rPr>
          <w:rFonts w:ascii="Verdana" w:hAnsi="Verdana"/>
          <w:sz w:val="20"/>
          <w:szCs w:val="20"/>
        </w:rPr>
        <w:t xml:space="preserve"> to </w:t>
      </w:r>
      <w:hyperlink r:id="rId26" w:history="1">
        <w:r w:rsidR="001C1956" w:rsidRPr="00B65B47">
          <w:rPr>
            <w:rStyle w:val="Hyperlink"/>
            <w:rFonts w:ascii="Verdana" w:hAnsi="Verdana"/>
            <w:color w:val="auto"/>
            <w:sz w:val="20"/>
            <w:szCs w:val="20"/>
          </w:rPr>
          <w:t>https://www.vodafone.co.uk/vodafone-advantage/index.htm</w:t>
        </w:r>
      </w:hyperlink>
    </w:p>
    <w:p w14:paraId="054A2CE3" w14:textId="77777777" w:rsidR="006436B7" w:rsidRPr="00B65B47" w:rsidRDefault="006436B7" w:rsidP="005C47B2">
      <w:pPr>
        <w:spacing w:after="0" w:line="240" w:lineRule="auto"/>
        <w:contextualSpacing/>
        <w:rPr>
          <w:rFonts w:ascii="Verdana" w:eastAsia="Times New Roman" w:hAnsi="Verdana"/>
          <w:b/>
          <w:sz w:val="20"/>
          <w:szCs w:val="20"/>
          <w:u w:val="single"/>
          <w:lang w:eastAsia="en-GB"/>
        </w:rPr>
      </w:pPr>
    </w:p>
    <w:p w14:paraId="09A8C148" w14:textId="77777777" w:rsidR="005C47B2" w:rsidRPr="00B65B47" w:rsidRDefault="005C47B2" w:rsidP="005C47B2">
      <w:pPr>
        <w:spacing w:after="0" w:line="240" w:lineRule="auto"/>
        <w:contextualSpacing/>
        <w:rPr>
          <w:rFonts w:ascii="Verdana" w:eastAsia="Times New Roman" w:hAnsi="Verdana"/>
          <w:b/>
          <w:sz w:val="20"/>
          <w:szCs w:val="20"/>
          <w:u w:val="single"/>
          <w:lang w:eastAsia="en-GB"/>
        </w:rPr>
      </w:pPr>
      <w:r w:rsidRPr="00B65B47">
        <w:rPr>
          <w:rFonts w:ascii="Verdana" w:eastAsia="Times New Roman" w:hAnsi="Verdana"/>
          <w:b/>
          <w:sz w:val="20"/>
          <w:szCs w:val="20"/>
          <w:u w:val="single"/>
          <w:lang w:eastAsia="en-GB"/>
        </w:rPr>
        <w:t>Hotel Leisure Offers &amp; Packages</w:t>
      </w:r>
    </w:p>
    <w:p w14:paraId="2A0B9F34" w14:textId="77777777" w:rsidR="005C47B2" w:rsidRPr="00B65B47" w:rsidRDefault="005C47B2" w:rsidP="005C47B2">
      <w:pPr>
        <w:spacing w:after="0" w:line="240" w:lineRule="auto"/>
        <w:contextualSpacing/>
        <w:rPr>
          <w:rFonts w:ascii="Verdana" w:eastAsia="Times New Roman" w:hAnsi="Verdana"/>
          <w:b/>
          <w:sz w:val="20"/>
          <w:szCs w:val="20"/>
          <w:lang w:eastAsia="en-GB"/>
        </w:rPr>
      </w:pPr>
    </w:p>
    <w:p w14:paraId="1AE762A3" w14:textId="77777777" w:rsidR="00C5605E" w:rsidRPr="00B65B47" w:rsidRDefault="005C47B2" w:rsidP="008C0B54">
      <w:pPr>
        <w:spacing w:after="0" w:line="240" w:lineRule="auto"/>
        <w:contextualSpacing/>
        <w:rPr>
          <w:rFonts w:ascii="Verdana" w:hAnsi="Verdana" w:cs="Arial"/>
          <w:sz w:val="20"/>
          <w:szCs w:val="20"/>
          <w:lang w:val="en"/>
        </w:rPr>
      </w:pPr>
      <w:r w:rsidRPr="00B65B47">
        <w:rPr>
          <w:rFonts w:ascii="Verdana" w:hAnsi="Verdana" w:cs="Arial"/>
          <w:sz w:val="20"/>
          <w:szCs w:val="20"/>
          <w:lang w:val="en"/>
        </w:rPr>
        <w:t>Whether you are looking for a cultural break or a relaxing seaside retreat, your perfect weekend break awaits you at the Hilton Worldwide portfolio of hotels. You a</w:t>
      </w:r>
      <w:r w:rsidR="00122B0C" w:rsidRPr="00B65B47">
        <w:rPr>
          <w:rFonts w:ascii="Verdana" w:hAnsi="Verdana" w:cs="Arial"/>
          <w:sz w:val="20"/>
          <w:szCs w:val="20"/>
          <w:lang w:val="en"/>
        </w:rPr>
        <w:t xml:space="preserve">re entitled to an exclusive </w:t>
      </w:r>
      <w:r w:rsidRPr="00B65B47">
        <w:rPr>
          <w:rFonts w:ascii="Verdana" w:hAnsi="Verdana" w:cs="Arial"/>
          <w:sz w:val="20"/>
          <w:szCs w:val="20"/>
          <w:lang w:val="en"/>
        </w:rPr>
        <w:t>discount</w:t>
      </w:r>
      <w:r w:rsidR="005B1B73" w:rsidRPr="00B65B47">
        <w:rPr>
          <w:rFonts w:ascii="Verdana" w:hAnsi="Verdana" w:cs="Arial"/>
          <w:sz w:val="20"/>
          <w:szCs w:val="20"/>
          <w:lang w:val="en"/>
        </w:rPr>
        <w:t xml:space="preserve"> of up to 30 per cent</w:t>
      </w:r>
      <w:r w:rsidR="008C0B54" w:rsidRPr="00B65B47">
        <w:rPr>
          <w:rFonts w:ascii="Verdana" w:hAnsi="Verdana" w:cs="Arial"/>
          <w:sz w:val="20"/>
          <w:szCs w:val="20"/>
          <w:lang w:val="en"/>
        </w:rPr>
        <w:t xml:space="preserve"> where this applies on the site.</w:t>
      </w:r>
      <w:r w:rsidRPr="00B65B47">
        <w:rPr>
          <w:rFonts w:ascii="Verdana" w:hAnsi="Verdana" w:cs="Arial"/>
          <w:sz w:val="20"/>
          <w:szCs w:val="20"/>
          <w:lang w:val="en"/>
        </w:rPr>
        <w:t xml:space="preserve"> </w:t>
      </w:r>
    </w:p>
    <w:p w14:paraId="39BFCB66" w14:textId="77777777" w:rsidR="001C1956" w:rsidRPr="00B65B47" w:rsidRDefault="00122B0C" w:rsidP="005C47B2">
      <w:pPr>
        <w:spacing w:after="0" w:line="240" w:lineRule="auto"/>
        <w:contextualSpacing/>
        <w:rPr>
          <w:rFonts w:ascii="Verdana" w:hAnsi="Verdana" w:cs="Arial"/>
          <w:sz w:val="20"/>
          <w:szCs w:val="20"/>
          <w:lang w:val="en"/>
        </w:rPr>
      </w:pPr>
      <w:r w:rsidRPr="00B65B47">
        <w:rPr>
          <w:rFonts w:ascii="Verdana" w:hAnsi="Verdana" w:cs="Arial"/>
          <w:sz w:val="20"/>
          <w:szCs w:val="20"/>
          <w:lang w:val="en"/>
        </w:rPr>
        <w:t xml:space="preserve">To </w:t>
      </w:r>
      <w:r w:rsidR="00005267" w:rsidRPr="00B65B47">
        <w:rPr>
          <w:rFonts w:ascii="Verdana" w:hAnsi="Verdana" w:cs="Arial"/>
          <w:sz w:val="20"/>
          <w:szCs w:val="20"/>
          <w:lang w:val="en"/>
        </w:rPr>
        <w:t>book please visit:</w:t>
      </w:r>
      <w:r w:rsidR="001C1956" w:rsidRPr="00B65B47">
        <w:rPr>
          <w:rFonts w:ascii="Verdana" w:hAnsi="Verdana" w:cs="Arial"/>
          <w:sz w:val="20"/>
          <w:szCs w:val="20"/>
          <w:lang w:val="en"/>
        </w:rPr>
        <w:t xml:space="preserve"> </w:t>
      </w:r>
      <w:hyperlink r:id="rId27" w:history="1">
        <w:r w:rsidR="001C1956" w:rsidRPr="00B65B47">
          <w:rPr>
            <w:rStyle w:val="Hyperlink"/>
            <w:rFonts w:ascii="Verdana" w:hAnsi="Verdana" w:cs="Arial"/>
            <w:color w:val="auto"/>
            <w:sz w:val="20"/>
            <w:szCs w:val="20"/>
            <w:lang w:val="en"/>
          </w:rPr>
          <w:t>http://www.hiltonpublicsector.co.uk/</w:t>
        </w:r>
      </w:hyperlink>
    </w:p>
    <w:p w14:paraId="0DEAED23" w14:textId="77777777" w:rsidR="00005267" w:rsidRPr="00B65B47" w:rsidRDefault="00005267" w:rsidP="005C47B2">
      <w:pPr>
        <w:spacing w:after="0" w:line="240" w:lineRule="auto"/>
        <w:contextualSpacing/>
        <w:rPr>
          <w:rStyle w:val="Hyperlink"/>
          <w:rFonts w:ascii="Verdana" w:hAnsi="Verdana" w:cs="Arial"/>
          <w:color w:val="auto"/>
          <w:sz w:val="20"/>
          <w:szCs w:val="20"/>
          <w:lang w:val="en"/>
        </w:rPr>
      </w:pPr>
    </w:p>
    <w:p w14:paraId="07580F02" w14:textId="77777777" w:rsidR="00E20140" w:rsidRPr="00B65B47" w:rsidRDefault="00E20140" w:rsidP="005C47B2">
      <w:pPr>
        <w:spacing w:after="0" w:line="240" w:lineRule="auto"/>
        <w:contextualSpacing/>
        <w:rPr>
          <w:rFonts w:ascii="Verdana" w:hAnsi="Verdana" w:cs="Agenda-Light"/>
          <w:b/>
          <w:sz w:val="20"/>
          <w:szCs w:val="20"/>
          <w:u w:val="single"/>
          <w:lang w:eastAsia="en-GB"/>
        </w:rPr>
      </w:pPr>
      <w:r w:rsidRPr="00B65B47">
        <w:rPr>
          <w:rFonts w:ascii="Verdana" w:hAnsi="Verdana" w:cs="Agenda-Light"/>
          <w:b/>
          <w:sz w:val="20"/>
          <w:szCs w:val="20"/>
          <w:u w:val="single"/>
          <w:lang w:eastAsia="en-GB"/>
        </w:rPr>
        <w:t>Rush Hair &amp; Beauty</w:t>
      </w:r>
    </w:p>
    <w:p w14:paraId="5844760C" w14:textId="77777777" w:rsidR="00E20140" w:rsidRPr="00B65B47" w:rsidRDefault="00E20140" w:rsidP="005C47B2">
      <w:pPr>
        <w:spacing w:after="0" w:line="240" w:lineRule="auto"/>
        <w:contextualSpacing/>
        <w:rPr>
          <w:rFonts w:ascii="Verdana" w:hAnsi="Verdana" w:cs="Agenda-Light"/>
          <w:b/>
          <w:sz w:val="20"/>
          <w:szCs w:val="20"/>
          <w:lang w:eastAsia="en-GB"/>
        </w:rPr>
      </w:pPr>
    </w:p>
    <w:p w14:paraId="55719EA6" w14:textId="65D8BD7C" w:rsidR="00E20140" w:rsidRPr="00B65B47" w:rsidRDefault="005B1B73" w:rsidP="005C47B2">
      <w:pPr>
        <w:spacing w:after="0" w:line="240" w:lineRule="auto"/>
        <w:contextualSpacing/>
        <w:rPr>
          <w:rFonts w:ascii="Verdana" w:hAnsi="Verdana" w:cs="Agenda-Light"/>
          <w:sz w:val="20"/>
          <w:szCs w:val="20"/>
          <w:lang w:eastAsia="en-GB"/>
        </w:rPr>
      </w:pPr>
      <w:r w:rsidRPr="00B65B47">
        <w:rPr>
          <w:rFonts w:ascii="Verdana" w:hAnsi="Verdana" w:cs="Agenda-Light"/>
          <w:sz w:val="20"/>
          <w:szCs w:val="20"/>
          <w:lang w:eastAsia="en-GB"/>
        </w:rPr>
        <w:t>You are entitled to 25 per cent</w:t>
      </w:r>
      <w:r w:rsidR="00E20140" w:rsidRPr="00B65B47">
        <w:rPr>
          <w:rFonts w:ascii="Verdana" w:hAnsi="Verdana" w:cs="Agenda-Light"/>
          <w:sz w:val="20"/>
          <w:szCs w:val="20"/>
          <w:lang w:eastAsia="en-GB"/>
        </w:rPr>
        <w:t xml:space="preserve"> off your service bill. Simply call the salon of you</w:t>
      </w:r>
      <w:r w:rsidR="001C1956" w:rsidRPr="00B65B47">
        <w:rPr>
          <w:rFonts w:ascii="Verdana" w:hAnsi="Verdana" w:cs="Agenda-Light"/>
          <w:sz w:val="20"/>
          <w:szCs w:val="20"/>
          <w:lang w:eastAsia="en-GB"/>
        </w:rPr>
        <w:t xml:space="preserve">r choice, which can be found at </w:t>
      </w:r>
      <w:hyperlink r:id="rId28" w:history="1">
        <w:r w:rsidR="001C1956" w:rsidRPr="00B65B47">
          <w:rPr>
            <w:rStyle w:val="Hyperlink"/>
            <w:rFonts w:ascii="Verdana" w:hAnsi="Verdana" w:cs="Agenda-Light"/>
            <w:color w:val="auto"/>
            <w:sz w:val="20"/>
            <w:szCs w:val="20"/>
            <w:lang w:eastAsia="en-GB"/>
          </w:rPr>
          <w:t>https://www.rush.co.uk/salon-finder/</w:t>
        </w:r>
      </w:hyperlink>
      <w:r w:rsidR="001C1956" w:rsidRPr="00B65B47">
        <w:rPr>
          <w:rFonts w:ascii="Verdana" w:hAnsi="Verdana" w:cs="Agenda-Light"/>
          <w:sz w:val="20"/>
          <w:szCs w:val="20"/>
          <w:lang w:eastAsia="en-GB"/>
        </w:rPr>
        <w:t xml:space="preserve"> </w:t>
      </w:r>
      <w:r w:rsidR="00E20140" w:rsidRPr="00B65B47">
        <w:rPr>
          <w:rFonts w:ascii="Verdana" w:hAnsi="Verdana" w:cs="Agenda-Light"/>
          <w:sz w:val="20"/>
          <w:szCs w:val="20"/>
          <w:lang w:eastAsia="en-GB"/>
        </w:rPr>
        <w:t xml:space="preserve"> to arrange your appointment. </w:t>
      </w:r>
    </w:p>
    <w:p w14:paraId="19E07E67" w14:textId="77777777" w:rsidR="00B65B47" w:rsidRDefault="00B65B47" w:rsidP="004F5CC9">
      <w:pPr>
        <w:spacing w:after="0" w:line="240" w:lineRule="auto"/>
        <w:contextualSpacing/>
        <w:rPr>
          <w:rFonts w:ascii="Verdana" w:eastAsia="Times New Roman" w:hAnsi="Verdana"/>
          <w:b/>
          <w:sz w:val="20"/>
          <w:szCs w:val="20"/>
          <w:lang w:eastAsia="en-GB"/>
        </w:rPr>
      </w:pPr>
    </w:p>
    <w:p w14:paraId="3084B1E9" w14:textId="37001989" w:rsidR="004F5CC9" w:rsidRPr="00B65B47" w:rsidRDefault="004F5CC9" w:rsidP="004F5CC9">
      <w:pPr>
        <w:spacing w:after="0" w:line="240" w:lineRule="auto"/>
        <w:contextualSpacing/>
        <w:rPr>
          <w:rFonts w:ascii="Verdana" w:eastAsia="Times New Roman" w:hAnsi="Verdana"/>
          <w:b/>
          <w:sz w:val="20"/>
          <w:szCs w:val="20"/>
          <w:u w:val="single"/>
          <w:lang w:eastAsia="en-GB"/>
        </w:rPr>
      </w:pPr>
      <w:r w:rsidRPr="00B65B47">
        <w:rPr>
          <w:rFonts w:ascii="Verdana" w:hAnsi="Verdana" w:cs="Agenda-Light"/>
          <w:b/>
          <w:sz w:val="20"/>
          <w:szCs w:val="20"/>
          <w:u w:val="single"/>
          <w:lang w:eastAsia="en-GB"/>
        </w:rPr>
        <w:t xml:space="preserve">Charitable Donations, Give </w:t>
      </w:r>
      <w:proofErr w:type="gramStart"/>
      <w:r w:rsidRPr="00B65B47">
        <w:rPr>
          <w:rFonts w:ascii="Verdana" w:hAnsi="Verdana" w:cs="Agenda-Light"/>
          <w:b/>
          <w:sz w:val="20"/>
          <w:szCs w:val="20"/>
          <w:u w:val="single"/>
          <w:lang w:eastAsia="en-GB"/>
        </w:rPr>
        <w:t>As</w:t>
      </w:r>
      <w:proofErr w:type="gramEnd"/>
      <w:r w:rsidRPr="00B65B47">
        <w:rPr>
          <w:rFonts w:ascii="Verdana" w:hAnsi="Verdana" w:cs="Agenda-Light"/>
          <w:b/>
          <w:sz w:val="20"/>
          <w:szCs w:val="20"/>
          <w:u w:val="single"/>
          <w:lang w:eastAsia="en-GB"/>
        </w:rPr>
        <w:t xml:space="preserve"> You Earn Scheme [GAYE]</w:t>
      </w:r>
    </w:p>
    <w:p w14:paraId="1A5B1CA3" w14:textId="02976D8D" w:rsidR="000D44AD" w:rsidRPr="00B65B47" w:rsidRDefault="004F5CC9" w:rsidP="002A3056">
      <w:pPr>
        <w:spacing w:before="100" w:beforeAutospacing="1" w:after="150" w:line="240" w:lineRule="auto"/>
        <w:ind w:right="150"/>
        <w:rPr>
          <w:rFonts w:ascii="Verdana" w:eastAsia="Times New Roman" w:hAnsi="Verdana"/>
          <w:sz w:val="20"/>
          <w:szCs w:val="20"/>
          <w:lang w:eastAsia="en-GB"/>
        </w:rPr>
      </w:pPr>
      <w:r w:rsidRPr="00B65B47">
        <w:rPr>
          <w:rFonts w:ascii="Verdana" w:eastAsia="Times New Roman" w:hAnsi="Verdana"/>
          <w:sz w:val="20"/>
          <w:szCs w:val="20"/>
          <w:lang w:eastAsia="en-GB"/>
        </w:rPr>
        <w:t>This enables you to give to charity, or charities, of your choice directly from your salar</w:t>
      </w:r>
      <w:r w:rsidR="00B65B47">
        <w:rPr>
          <w:rFonts w:ascii="Verdana" w:eastAsia="Times New Roman" w:hAnsi="Verdana"/>
          <w:sz w:val="20"/>
          <w:szCs w:val="20"/>
          <w:lang w:eastAsia="en-GB"/>
        </w:rPr>
        <w:t xml:space="preserve">y. </w:t>
      </w:r>
      <w:r w:rsidRPr="00B65B47">
        <w:rPr>
          <w:rFonts w:ascii="Verdana" w:eastAsia="Times New Roman" w:hAnsi="Verdana"/>
          <w:sz w:val="20"/>
          <w:szCs w:val="20"/>
          <w:lang w:eastAsia="en-GB"/>
        </w:rPr>
        <w:t>Please visit the website</w:t>
      </w:r>
      <w:r w:rsidR="002A3056" w:rsidRPr="00B65B47">
        <w:rPr>
          <w:rFonts w:ascii="Verdana" w:eastAsia="Times New Roman" w:hAnsi="Verdana"/>
          <w:sz w:val="20"/>
          <w:szCs w:val="20"/>
          <w:lang w:eastAsia="en-GB"/>
        </w:rPr>
        <w:t xml:space="preserve"> </w:t>
      </w:r>
      <w:hyperlink r:id="rId29" w:history="1">
        <w:r w:rsidR="002A3056" w:rsidRPr="00B65B47">
          <w:rPr>
            <w:rStyle w:val="Hyperlink"/>
            <w:rFonts w:ascii="Verdana" w:hAnsi="Verdana"/>
            <w:b/>
            <w:color w:val="auto"/>
            <w:sz w:val="20"/>
            <w:szCs w:val="20"/>
          </w:rPr>
          <w:t>https://www.cafonline.org</w:t>
        </w:r>
      </w:hyperlink>
      <w:r w:rsidR="00B65B47">
        <w:rPr>
          <w:rFonts w:ascii="Verdana" w:hAnsi="Verdana"/>
          <w:b/>
          <w:sz w:val="20"/>
          <w:szCs w:val="20"/>
        </w:rPr>
        <w:t xml:space="preserve">. </w:t>
      </w:r>
      <w:r w:rsidR="00C07A0E" w:rsidRPr="00B65B47">
        <w:rPr>
          <w:rFonts w:ascii="Verdana" w:eastAsia="Times New Roman" w:hAnsi="Verdana"/>
          <w:sz w:val="20"/>
          <w:szCs w:val="20"/>
          <w:lang w:eastAsia="en-GB"/>
        </w:rPr>
        <w:t>Ple</w:t>
      </w:r>
      <w:r w:rsidR="000D44AD" w:rsidRPr="00B65B47">
        <w:rPr>
          <w:rFonts w:ascii="Verdana" w:eastAsia="Times New Roman" w:hAnsi="Verdana"/>
          <w:sz w:val="20"/>
          <w:szCs w:val="20"/>
          <w:lang w:eastAsia="en-GB"/>
        </w:rPr>
        <w:t xml:space="preserve">ase send the original signed form back to CAF and send HR a copy so we can set up your chosen monthly deductions from your salary </w:t>
      </w:r>
    </w:p>
    <w:p w14:paraId="54E38519" w14:textId="77777777" w:rsidR="00C64ED4" w:rsidRPr="00B65B47" w:rsidRDefault="00C64ED4" w:rsidP="00C64ED4">
      <w:pPr>
        <w:rPr>
          <w:rFonts w:ascii="Verdana" w:hAnsi="Verdana"/>
          <w:b/>
          <w:bCs/>
          <w:sz w:val="20"/>
          <w:szCs w:val="20"/>
        </w:rPr>
      </w:pPr>
      <w:r w:rsidRPr="00B65B47">
        <w:rPr>
          <w:rFonts w:ascii="Verdana" w:hAnsi="Verdana"/>
          <w:b/>
          <w:bCs/>
          <w:sz w:val="20"/>
          <w:szCs w:val="20"/>
        </w:rPr>
        <w:t>Benefits Provision</w:t>
      </w:r>
    </w:p>
    <w:p w14:paraId="37760246" w14:textId="77777777" w:rsidR="00C64ED4" w:rsidRPr="00B65B47" w:rsidRDefault="00C64ED4" w:rsidP="00C64ED4">
      <w:pPr>
        <w:rPr>
          <w:rFonts w:ascii="Verdana" w:hAnsi="Verdana"/>
          <w:sz w:val="20"/>
          <w:szCs w:val="20"/>
        </w:rPr>
      </w:pPr>
      <w:r w:rsidRPr="00B65B47">
        <w:rPr>
          <w:rFonts w:ascii="Verdana" w:hAnsi="Verdana"/>
          <w:sz w:val="20"/>
          <w:szCs w:val="20"/>
        </w:rPr>
        <w:t>We aim to provide our employees with a varied benefits package so we can attract and retain great talent. To make sure our benefits package is competitive, our non-statutory benefits are discretionary and non-contractual. This means we can review, alter or discontinue in whole or in part any benefits so our package meets the needs of the business and our employees.</w:t>
      </w:r>
    </w:p>
    <w:p w14:paraId="45420A60" w14:textId="1242724F" w:rsidR="00C64ED4" w:rsidRPr="00B65B47" w:rsidRDefault="00C64ED4" w:rsidP="00C64ED4">
      <w:pPr>
        <w:rPr>
          <w:rFonts w:ascii="Verdana" w:eastAsia="MS Gothic" w:hAnsi="Verdana" w:cs="Arial"/>
          <w:b/>
          <w:bCs/>
          <w:sz w:val="20"/>
          <w:szCs w:val="20"/>
        </w:rPr>
      </w:pPr>
      <w:r w:rsidRPr="00B65B47">
        <w:rPr>
          <w:rFonts w:ascii="Verdana" w:eastAsia="MS Gothic" w:hAnsi="Verdana" w:cs="Arial"/>
          <w:b/>
          <w:bCs/>
          <w:sz w:val="20"/>
          <w:szCs w:val="20"/>
        </w:rPr>
        <w:t xml:space="preserve">Document control – </w:t>
      </w:r>
      <w:r w:rsidR="00A5676C" w:rsidRPr="00B65B47">
        <w:rPr>
          <w:rFonts w:ascii="Verdana" w:eastAsia="MS Gothic" w:hAnsi="Verdana" w:cs="Arial"/>
          <w:b/>
          <w:bCs/>
          <w:sz w:val="20"/>
          <w:szCs w:val="20"/>
        </w:rPr>
        <w:t>July</w:t>
      </w:r>
      <w:r w:rsidR="00341FEF" w:rsidRPr="00B65B47">
        <w:rPr>
          <w:rFonts w:ascii="Verdana" w:eastAsia="MS Gothic" w:hAnsi="Verdana" w:cs="Arial"/>
          <w:b/>
          <w:bCs/>
          <w:sz w:val="20"/>
          <w:szCs w:val="20"/>
        </w:rPr>
        <w:t xml:space="preserve"> 2018 </w:t>
      </w:r>
      <w:r w:rsidRPr="00B65B47">
        <w:rPr>
          <w:rFonts w:ascii="Verdana" w:eastAsia="MS Gothic" w:hAnsi="Verdana" w:cs="Arial"/>
          <w:b/>
          <w:bCs/>
          <w:sz w:val="20"/>
          <w:szCs w:val="20"/>
        </w:rPr>
        <w:t xml:space="preserve"> </w:t>
      </w:r>
    </w:p>
    <w:sectPr w:rsidR="00C64ED4" w:rsidRPr="00B65B47" w:rsidSect="00C967DD">
      <w:headerReference w:type="default" r:id="rId30"/>
      <w:footerReference w:type="default" r:id="rId31"/>
      <w:pgSz w:w="11906" w:h="16838"/>
      <w:pgMar w:top="873" w:right="1440" w:bottom="873"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7F9C46" w14:textId="77777777" w:rsidR="00143DE7" w:rsidRDefault="00143DE7" w:rsidP="00035B8E">
      <w:pPr>
        <w:spacing w:after="0" w:line="240" w:lineRule="auto"/>
      </w:pPr>
      <w:r>
        <w:separator/>
      </w:r>
    </w:p>
  </w:endnote>
  <w:endnote w:type="continuationSeparator" w:id="0">
    <w:p w14:paraId="4863908D" w14:textId="77777777" w:rsidR="00143DE7" w:rsidRDefault="00143DE7" w:rsidP="00035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genda-Light">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223507"/>
      <w:docPartObj>
        <w:docPartGallery w:val="Page Numbers (Bottom of Page)"/>
        <w:docPartUnique/>
      </w:docPartObj>
    </w:sdtPr>
    <w:sdtEndPr>
      <w:rPr>
        <w:noProof/>
      </w:rPr>
    </w:sdtEndPr>
    <w:sdtContent>
      <w:p w14:paraId="7C117042" w14:textId="77777777" w:rsidR="00A5676C" w:rsidRDefault="00A5676C">
        <w:pPr>
          <w:pStyle w:val="Footer"/>
          <w:jc w:val="right"/>
        </w:pPr>
        <w:r>
          <w:fldChar w:fldCharType="begin"/>
        </w:r>
        <w:r>
          <w:instrText xml:space="preserve"> PAGE   \* MERGEFORMAT </w:instrText>
        </w:r>
        <w:r>
          <w:fldChar w:fldCharType="separate"/>
        </w:r>
        <w:r w:rsidR="00BE0C14">
          <w:rPr>
            <w:noProof/>
          </w:rPr>
          <w:t>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2A375C" w14:textId="77777777" w:rsidR="00143DE7" w:rsidRDefault="00143DE7" w:rsidP="00035B8E">
      <w:pPr>
        <w:spacing w:after="0" w:line="240" w:lineRule="auto"/>
      </w:pPr>
      <w:r>
        <w:separator/>
      </w:r>
    </w:p>
  </w:footnote>
  <w:footnote w:type="continuationSeparator" w:id="0">
    <w:p w14:paraId="5B211FC1" w14:textId="77777777" w:rsidR="00143DE7" w:rsidRDefault="00143DE7" w:rsidP="00035B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691C6F" w14:textId="77777777" w:rsidR="00A5676C" w:rsidRDefault="00A5676C" w:rsidP="007F41B8">
    <w:pPr>
      <w:pStyle w:val="Header"/>
      <w:jc w:val="right"/>
      <w:rPr>
        <w:rFonts w:ascii="Verdana" w:hAnsi="Verdana" w:cs="Arial"/>
        <w:b/>
        <w:noProof/>
        <w:color w:val="993366"/>
        <w:sz w:val="28"/>
        <w:szCs w:val="28"/>
      </w:rPr>
    </w:pPr>
    <w:r w:rsidRPr="000956B0">
      <w:rPr>
        <w:noProof/>
        <w:color w:val="002060"/>
        <w:lang w:eastAsia="en-GB"/>
      </w:rPr>
      <w:drawing>
        <wp:inline distT="0" distB="0" distL="0" distR="0" wp14:anchorId="7DC3EFB5" wp14:editId="60CFF880">
          <wp:extent cx="1188000" cy="914017"/>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F_logo new hi-res.jpg"/>
                  <pic:cNvPicPr/>
                </pic:nvPicPr>
                <pic:blipFill>
                  <a:blip r:embed="rId1" cstate="print">
                    <a:extLst>
                      <a:ext uri="{28A0092B-C50C-407E-A947-70E740481C1C}">
                        <a14:useLocalDpi xmlns:a14="http://schemas.microsoft.com/office/drawing/2010/main"/>
                      </a:ext>
                    </a:extLst>
                  </a:blip>
                  <a:stretch>
                    <a:fillRect/>
                  </a:stretch>
                </pic:blipFill>
                <pic:spPr>
                  <a:xfrm>
                    <a:off x="0" y="0"/>
                    <a:ext cx="1188000" cy="914017"/>
                  </a:xfrm>
                  <a:prstGeom prst="rect">
                    <a:avLst/>
                  </a:prstGeom>
                </pic:spPr>
              </pic:pic>
            </a:graphicData>
          </a:graphic>
        </wp:inline>
      </w:drawing>
    </w:r>
  </w:p>
  <w:p w14:paraId="7874B01A" w14:textId="77777777" w:rsidR="00A5676C" w:rsidRDefault="00A567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3F4E052"/>
    <w:lvl w:ilvl="0">
      <w:numFmt w:val="bullet"/>
      <w:lvlText w:val="*"/>
      <w:lvlJc w:val="left"/>
    </w:lvl>
  </w:abstractNum>
  <w:abstractNum w:abstractNumId="1" w15:restartNumberingAfterBreak="0">
    <w:nsid w:val="013B55BF"/>
    <w:multiLevelType w:val="hybridMultilevel"/>
    <w:tmpl w:val="5B1C98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913498"/>
    <w:multiLevelType w:val="hybridMultilevel"/>
    <w:tmpl w:val="75BE70EE"/>
    <w:lvl w:ilvl="0" w:tplc="FB2ECE86">
      <w:start w:val="20"/>
      <w:numFmt w:val="bullet"/>
      <w:lvlText w:val=""/>
      <w:lvlJc w:val="left"/>
      <w:pPr>
        <w:ind w:left="720" w:hanging="360"/>
      </w:pPr>
      <w:rPr>
        <w:rFonts w:ascii="Symbol" w:eastAsia="Calibri" w:hAnsi="Symbol" w:cs="Agenda-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2C2EC8"/>
    <w:multiLevelType w:val="multilevel"/>
    <w:tmpl w:val="DEC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7E55C1"/>
    <w:multiLevelType w:val="hybridMultilevel"/>
    <w:tmpl w:val="33CA2A0E"/>
    <w:lvl w:ilvl="0" w:tplc="A56838E8">
      <w:start w:val="1"/>
      <w:numFmt w:val="bullet"/>
      <w:lvlText w:val="•"/>
      <w:lvlJc w:val="left"/>
      <w:pPr>
        <w:tabs>
          <w:tab w:val="num" w:pos="720"/>
        </w:tabs>
        <w:ind w:left="720" w:hanging="360"/>
      </w:pPr>
      <w:rPr>
        <w:rFonts w:ascii="Times New Roman" w:hAnsi="Times New Roman" w:hint="default"/>
      </w:rPr>
    </w:lvl>
    <w:lvl w:ilvl="1" w:tplc="87DA1B0C" w:tentative="1">
      <w:start w:val="1"/>
      <w:numFmt w:val="bullet"/>
      <w:lvlText w:val="•"/>
      <w:lvlJc w:val="left"/>
      <w:pPr>
        <w:tabs>
          <w:tab w:val="num" w:pos="1440"/>
        </w:tabs>
        <w:ind w:left="1440" w:hanging="360"/>
      </w:pPr>
      <w:rPr>
        <w:rFonts w:ascii="Times New Roman" w:hAnsi="Times New Roman" w:hint="default"/>
      </w:rPr>
    </w:lvl>
    <w:lvl w:ilvl="2" w:tplc="EC3EC520" w:tentative="1">
      <w:start w:val="1"/>
      <w:numFmt w:val="bullet"/>
      <w:lvlText w:val="•"/>
      <w:lvlJc w:val="left"/>
      <w:pPr>
        <w:tabs>
          <w:tab w:val="num" w:pos="2160"/>
        </w:tabs>
        <w:ind w:left="2160" w:hanging="360"/>
      </w:pPr>
      <w:rPr>
        <w:rFonts w:ascii="Times New Roman" w:hAnsi="Times New Roman" w:hint="default"/>
      </w:rPr>
    </w:lvl>
    <w:lvl w:ilvl="3" w:tplc="E5987D9A" w:tentative="1">
      <w:start w:val="1"/>
      <w:numFmt w:val="bullet"/>
      <w:lvlText w:val="•"/>
      <w:lvlJc w:val="left"/>
      <w:pPr>
        <w:tabs>
          <w:tab w:val="num" w:pos="2880"/>
        </w:tabs>
        <w:ind w:left="2880" w:hanging="360"/>
      </w:pPr>
      <w:rPr>
        <w:rFonts w:ascii="Times New Roman" w:hAnsi="Times New Roman" w:hint="default"/>
      </w:rPr>
    </w:lvl>
    <w:lvl w:ilvl="4" w:tplc="0EE018B8" w:tentative="1">
      <w:start w:val="1"/>
      <w:numFmt w:val="bullet"/>
      <w:lvlText w:val="•"/>
      <w:lvlJc w:val="left"/>
      <w:pPr>
        <w:tabs>
          <w:tab w:val="num" w:pos="3600"/>
        </w:tabs>
        <w:ind w:left="3600" w:hanging="360"/>
      </w:pPr>
      <w:rPr>
        <w:rFonts w:ascii="Times New Roman" w:hAnsi="Times New Roman" w:hint="default"/>
      </w:rPr>
    </w:lvl>
    <w:lvl w:ilvl="5" w:tplc="A2063172" w:tentative="1">
      <w:start w:val="1"/>
      <w:numFmt w:val="bullet"/>
      <w:lvlText w:val="•"/>
      <w:lvlJc w:val="left"/>
      <w:pPr>
        <w:tabs>
          <w:tab w:val="num" w:pos="4320"/>
        </w:tabs>
        <w:ind w:left="4320" w:hanging="360"/>
      </w:pPr>
      <w:rPr>
        <w:rFonts w:ascii="Times New Roman" w:hAnsi="Times New Roman" w:hint="default"/>
      </w:rPr>
    </w:lvl>
    <w:lvl w:ilvl="6" w:tplc="4BBE0ABC" w:tentative="1">
      <w:start w:val="1"/>
      <w:numFmt w:val="bullet"/>
      <w:lvlText w:val="•"/>
      <w:lvlJc w:val="left"/>
      <w:pPr>
        <w:tabs>
          <w:tab w:val="num" w:pos="5040"/>
        </w:tabs>
        <w:ind w:left="5040" w:hanging="360"/>
      </w:pPr>
      <w:rPr>
        <w:rFonts w:ascii="Times New Roman" w:hAnsi="Times New Roman" w:hint="default"/>
      </w:rPr>
    </w:lvl>
    <w:lvl w:ilvl="7" w:tplc="33CEC82A" w:tentative="1">
      <w:start w:val="1"/>
      <w:numFmt w:val="bullet"/>
      <w:lvlText w:val="•"/>
      <w:lvlJc w:val="left"/>
      <w:pPr>
        <w:tabs>
          <w:tab w:val="num" w:pos="5760"/>
        </w:tabs>
        <w:ind w:left="5760" w:hanging="360"/>
      </w:pPr>
      <w:rPr>
        <w:rFonts w:ascii="Times New Roman" w:hAnsi="Times New Roman" w:hint="default"/>
      </w:rPr>
    </w:lvl>
    <w:lvl w:ilvl="8" w:tplc="783E807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8937A36"/>
    <w:multiLevelType w:val="multilevel"/>
    <w:tmpl w:val="6DE42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CF2BF7"/>
    <w:multiLevelType w:val="multilevel"/>
    <w:tmpl w:val="99F83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9B4453"/>
    <w:multiLevelType w:val="hybridMultilevel"/>
    <w:tmpl w:val="77AC76CA"/>
    <w:lvl w:ilvl="0" w:tplc="7EEA5E42">
      <w:start w:val="8"/>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8F3ED8"/>
    <w:multiLevelType w:val="hybridMultilevel"/>
    <w:tmpl w:val="737CE81C"/>
    <w:lvl w:ilvl="0" w:tplc="001EE240">
      <w:start w:val="31"/>
      <w:numFmt w:val="bullet"/>
      <w:lvlText w:val="-"/>
      <w:lvlJc w:val="left"/>
      <w:pPr>
        <w:ind w:left="720" w:hanging="360"/>
      </w:pPr>
      <w:rPr>
        <w:rFonts w:ascii="Verdana" w:eastAsia="Calibri" w:hAnsi="Verdana" w:cs="Agenda-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747C8D"/>
    <w:multiLevelType w:val="multilevel"/>
    <w:tmpl w:val="E2768E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D26C20"/>
    <w:multiLevelType w:val="hybridMultilevel"/>
    <w:tmpl w:val="43BA8DDA"/>
    <w:lvl w:ilvl="0" w:tplc="09D6A506">
      <w:numFmt w:val="bullet"/>
      <w:lvlText w:val="-"/>
      <w:lvlJc w:val="left"/>
      <w:pPr>
        <w:ind w:left="720" w:hanging="360"/>
      </w:pPr>
      <w:rPr>
        <w:rFonts w:ascii="Verdana" w:eastAsia="Calibri" w:hAnsi="Verdan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2C1C85"/>
    <w:multiLevelType w:val="multilevel"/>
    <w:tmpl w:val="C61CC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AE2B6F"/>
    <w:multiLevelType w:val="multilevel"/>
    <w:tmpl w:val="1AFED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014F47"/>
    <w:multiLevelType w:val="hybridMultilevel"/>
    <w:tmpl w:val="B03C6DFA"/>
    <w:lvl w:ilvl="0" w:tplc="3A36B832">
      <w:start w:val="1"/>
      <w:numFmt w:val="decimal"/>
      <w:lvlText w:val="%1."/>
      <w:lvlJc w:val="left"/>
      <w:pPr>
        <w:ind w:left="720" w:hanging="360"/>
      </w:pPr>
      <w:rPr>
        <w:rFonts w:hint="default"/>
        <w:color w:val="7A1A5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895FC7"/>
    <w:multiLevelType w:val="hybridMultilevel"/>
    <w:tmpl w:val="FAB4794A"/>
    <w:lvl w:ilvl="0" w:tplc="54745AC6">
      <w:start w:val="8"/>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727086"/>
    <w:multiLevelType w:val="multilevel"/>
    <w:tmpl w:val="19A88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7A7D84"/>
    <w:multiLevelType w:val="hybridMultilevel"/>
    <w:tmpl w:val="BB4CD980"/>
    <w:lvl w:ilvl="0" w:tplc="2626DC1C">
      <w:start w:val="12"/>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385A03"/>
    <w:multiLevelType w:val="multilevel"/>
    <w:tmpl w:val="DB04E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D87757"/>
    <w:multiLevelType w:val="hybridMultilevel"/>
    <w:tmpl w:val="D4C6358A"/>
    <w:lvl w:ilvl="0" w:tplc="44329AC4">
      <w:numFmt w:val="bullet"/>
      <w:lvlText w:val="-"/>
      <w:lvlJc w:val="left"/>
      <w:pPr>
        <w:ind w:left="720" w:hanging="360"/>
      </w:pPr>
      <w:rPr>
        <w:rFonts w:ascii="Verdana" w:eastAsia="Calibri" w:hAnsi="Verdana" w:cs="Agenda-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5E4A00"/>
    <w:multiLevelType w:val="multilevel"/>
    <w:tmpl w:val="69127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B36203"/>
    <w:multiLevelType w:val="hybridMultilevel"/>
    <w:tmpl w:val="FD6E0236"/>
    <w:lvl w:ilvl="0" w:tplc="138E85CA">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C71F71"/>
    <w:multiLevelType w:val="multilevel"/>
    <w:tmpl w:val="ED6E4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335811"/>
    <w:multiLevelType w:val="hybridMultilevel"/>
    <w:tmpl w:val="51B060E4"/>
    <w:lvl w:ilvl="0" w:tplc="9418E268">
      <w:start w:val="1"/>
      <w:numFmt w:val="decimal"/>
      <w:lvlText w:val="%1."/>
      <w:lvlJc w:val="left"/>
      <w:pPr>
        <w:ind w:left="720" w:hanging="360"/>
      </w:pPr>
      <w:rPr>
        <w:rFonts w:ascii="Calibri" w:hAnsi="Calibri" w:cs="Times New Roman" w:hint="default"/>
        <w:color w:val="1F497D"/>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3183649"/>
    <w:multiLevelType w:val="hybridMultilevel"/>
    <w:tmpl w:val="C01A59F2"/>
    <w:lvl w:ilvl="0" w:tplc="25CC46C0">
      <w:start w:val="6"/>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E00D6C"/>
    <w:multiLevelType w:val="hybridMultilevel"/>
    <w:tmpl w:val="CDAE0ADC"/>
    <w:lvl w:ilvl="0" w:tplc="02E8D7AE">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19"/>
  </w:num>
  <w:num w:numId="4">
    <w:abstractNumId w:val="18"/>
  </w:num>
  <w:num w:numId="5">
    <w:abstractNumId w:val="21"/>
  </w:num>
  <w:num w:numId="6">
    <w:abstractNumId w:val="23"/>
  </w:num>
  <w:num w:numId="7">
    <w:abstractNumId w:val="7"/>
  </w:num>
  <w:num w:numId="8">
    <w:abstractNumId w:val="14"/>
  </w:num>
  <w:num w:numId="9">
    <w:abstractNumId w:val="9"/>
  </w:num>
  <w:num w:numId="10">
    <w:abstractNumId w:val="24"/>
  </w:num>
  <w:num w:numId="11">
    <w:abstractNumId w:val="20"/>
  </w:num>
  <w:num w:numId="12">
    <w:abstractNumId w:val="2"/>
  </w:num>
  <w:num w:numId="13">
    <w:abstractNumId w:val="8"/>
  </w:num>
  <w:num w:numId="14">
    <w:abstractNumId w:val="22"/>
  </w:num>
  <w:num w:numId="15">
    <w:abstractNumId w:val="17"/>
  </w:num>
  <w:num w:numId="16">
    <w:abstractNumId w:val="5"/>
  </w:num>
  <w:num w:numId="17">
    <w:abstractNumId w:val="0"/>
    <w:lvlOverride w:ilvl="0">
      <w:lvl w:ilvl="0">
        <w:numFmt w:val="bullet"/>
        <w:lvlText w:val=""/>
        <w:legacy w:legacy="1" w:legacySpace="0" w:legacyIndent="360"/>
        <w:lvlJc w:val="left"/>
        <w:pPr>
          <w:ind w:left="720" w:hanging="360"/>
        </w:pPr>
        <w:rPr>
          <w:rFonts w:ascii="Symbol" w:hAnsi="Symbol" w:hint="default"/>
        </w:rPr>
      </w:lvl>
    </w:lvlOverride>
  </w:num>
  <w:num w:numId="18">
    <w:abstractNumId w:val="1"/>
  </w:num>
  <w:num w:numId="19">
    <w:abstractNumId w:val="4"/>
  </w:num>
  <w:num w:numId="20">
    <w:abstractNumId w:val="10"/>
  </w:num>
  <w:num w:numId="21">
    <w:abstractNumId w:val="15"/>
  </w:num>
  <w:num w:numId="22">
    <w:abstractNumId w:val="12"/>
  </w:num>
  <w:num w:numId="23">
    <w:abstractNumId w:val="6"/>
  </w:num>
  <w:num w:numId="24">
    <w:abstractNumId w:val="11"/>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117"/>
    <w:rsid w:val="00004911"/>
    <w:rsid w:val="00005267"/>
    <w:rsid w:val="00017B45"/>
    <w:rsid w:val="00020967"/>
    <w:rsid w:val="00024E8D"/>
    <w:rsid w:val="0002508B"/>
    <w:rsid w:val="00034244"/>
    <w:rsid w:val="00035260"/>
    <w:rsid w:val="00035B8E"/>
    <w:rsid w:val="00036BAD"/>
    <w:rsid w:val="000530AF"/>
    <w:rsid w:val="00057550"/>
    <w:rsid w:val="000626E1"/>
    <w:rsid w:val="0006433F"/>
    <w:rsid w:val="00065A33"/>
    <w:rsid w:val="000716A9"/>
    <w:rsid w:val="00072710"/>
    <w:rsid w:val="00084194"/>
    <w:rsid w:val="000872B0"/>
    <w:rsid w:val="000925D1"/>
    <w:rsid w:val="000956B0"/>
    <w:rsid w:val="00095B16"/>
    <w:rsid w:val="000A78A0"/>
    <w:rsid w:val="000B00A6"/>
    <w:rsid w:val="000B02A0"/>
    <w:rsid w:val="000B0629"/>
    <w:rsid w:val="000C234D"/>
    <w:rsid w:val="000D0862"/>
    <w:rsid w:val="000D0995"/>
    <w:rsid w:val="000D44AD"/>
    <w:rsid w:val="000E2B45"/>
    <w:rsid w:val="000E6333"/>
    <w:rsid w:val="000E791E"/>
    <w:rsid w:val="000F2C84"/>
    <w:rsid w:val="0011747A"/>
    <w:rsid w:val="00120017"/>
    <w:rsid w:val="00121602"/>
    <w:rsid w:val="00121823"/>
    <w:rsid w:val="00122B0C"/>
    <w:rsid w:val="00124311"/>
    <w:rsid w:val="001268EC"/>
    <w:rsid w:val="00131C2F"/>
    <w:rsid w:val="00143DE7"/>
    <w:rsid w:val="00145E94"/>
    <w:rsid w:val="0014755A"/>
    <w:rsid w:val="00151505"/>
    <w:rsid w:val="00154CAD"/>
    <w:rsid w:val="001556D0"/>
    <w:rsid w:val="00174AEC"/>
    <w:rsid w:val="00180DA1"/>
    <w:rsid w:val="0018351B"/>
    <w:rsid w:val="00184247"/>
    <w:rsid w:val="00191F8A"/>
    <w:rsid w:val="001963F5"/>
    <w:rsid w:val="001A396C"/>
    <w:rsid w:val="001B13B2"/>
    <w:rsid w:val="001C1956"/>
    <w:rsid w:val="001C19A6"/>
    <w:rsid w:val="001C6365"/>
    <w:rsid w:val="001C7E0F"/>
    <w:rsid w:val="001D2D06"/>
    <w:rsid w:val="001D71ED"/>
    <w:rsid w:val="001E5428"/>
    <w:rsid w:val="001F45E0"/>
    <w:rsid w:val="001F58EF"/>
    <w:rsid w:val="00203C2D"/>
    <w:rsid w:val="00206251"/>
    <w:rsid w:val="0021015C"/>
    <w:rsid w:val="00253F49"/>
    <w:rsid w:val="002609A9"/>
    <w:rsid w:val="00266E4E"/>
    <w:rsid w:val="00273261"/>
    <w:rsid w:val="00286C20"/>
    <w:rsid w:val="00291A6A"/>
    <w:rsid w:val="002A0C3B"/>
    <w:rsid w:val="002A3056"/>
    <w:rsid w:val="002A7FC2"/>
    <w:rsid w:val="002C36C9"/>
    <w:rsid w:val="002D48DD"/>
    <w:rsid w:val="002D652B"/>
    <w:rsid w:val="002E2306"/>
    <w:rsid w:val="002E58A3"/>
    <w:rsid w:val="002E7D18"/>
    <w:rsid w:val="002F54E1"/>
    <w:rsid w:val="00302AC4"/>
    <w:rsid w:val="00304FBB"/>
    <w:rsid w:val="00305045"/>
    <w:rsid w:val="00312F6E"/>
    <w:rsid w:val="0031620B"/>
    <w:rsid w:val="00341FEF"/>
    <w:rsid w:val="00344A82"/>
    <w:rsid w:val="00345BA9"/>
    <w:rsid w:val="0035319C"/>
    <w:rsid w:val="00356914"/>
    <w:rsid w:val="00362228"/>
    <w:rsid w:val="00366853"/>
    <w:rsid w:val="00370EF8"/>
    <w:rsid w:val="00373282"/>
    <w:rsid w:val="00381A79"/>
    <w:rsid w:val="003830CA"/>
    <w:rsid w:val="0038481C"/>
    <w:rsid w:val="00386384"/>
    <w:rsid w:val="00391107"/>
    <w:rsid w:val="00397669"/>
    <w:rsid w:val="003A2E56"/>
    <w:rsid w:val="003B2675"/>
    <w:rsid w:val="003B3AFF"/>
    <w:rsid w:val="003B40D8"/>
    <w:rsid w:val="003B7BC9"/>
    <w:rsid w:val="003C0D88"/>
    <w:rsid w:val="003C555C"/>
    <w:rsid w:val="003C5F67"/>
    <w:rsid w:val="003C6DDB"/>
    <w:rsid w:val="003D4D0D"/>
    <w:rsid w:val="003F17AB"/>
    <w:rsid w:val="004116EF"/>
    <w:rsid w:val="004143B2"/>
    <w:rsid w:val="0041450E"/>
    <w:rsid w:val="00425E65"/>
    <w:rsid w:val="004300A1"/>
    <w:rsid w:val="004365AC"/>
    <w:rsid w:val="00436868"/>
    <w:rsid w:val="00436F2D"/>
    <w:rsid w:val="0044651A"/>
    <w:rsid w:val="00451180"/>
    <w:rsid w:val="00462018"/>
    <w:rsid w:val="00464580"/>
    <w:rsid w:val="00464751"/>
    <w:rsid w:val="004656D4"/>
    <w:rsid w:val="004720F2"/>
    <w:rsid w:val="00483B37"/>
    <w:rsid w:val="0049409A"/>
    <w:rsid w:val="00494BB0"/>
    <w:rsid w:val="004A50D7"/>
    <w:rsid w:val="004B33F2"/>
    <w:rsid w:val="004B73A4"/>
    <w:rsid w:val="004E1071"/>
    <w:rsid w:val="004F2079"/>
    <w:rsid w:val="004F395F"/>
    <w:rsid w:val="004F5CC9"/>
    <w:rsid w:val="00500ED0"/>
    <w:rsid w:val="00513D28"/>
    <w:rsid w:val="00514162"/>
    <w:rsid w:val="00516C72"/>
    <w:rsid w:val="00520B95"/>
    <w:rsid w:val="005274AE"/>
    <w:rsid w:val="00530528"/>
    <w:rsid w:val="00533F44"/>
    <w:rsid w:val="005434AD"/>
    <w:rsid w:val="00550296"/>
    <w:rsid w:val="00564AD9"/>
    <w:rsid w:val="00571CCB"/>
    <w:rsid w:val="005731EE"/>
    <w:rsid w:val="00573840"/>
    <w:rsid w:val="005937B2"/>
    <w:rsid w:val="00597B58"/>
    <w:rsid w:val="005B1B73"/>
    <w:rsid w:val="005C1632"/>
    <w:rsid w:val="005C372A"/>
    <w:rsid w:val="005C47B2"/>
    <w:rsid w:val="005D49D5"/>
    <w:rsid w:val="005E0776"/>
    <w:rsid w:val="005E2550"/>
    <w:rsid w:val="005E2EA7"/>
    <w:rsid w:val="005E4A75"/>
    <w:rsid w:val="00605269"/>
    <w:rsid w:val="00605520"/>
    <w:rsid w:val="006100D3"/>
    <w:rsid w:val="0061731F"/>
    <w:rsid w:val="00625C88"/>
    <w:rsid w:val="0063658B"/>
    <w:rsid w:val="00642731"/>
    <w:rsid w:val="006436B7"/>
    <w:rsid w:val="00645F20"/>
    <w:rsid w:val="00646C19"/>
    <w:rsid w:val="00661430"/>
    <w:rsid w:val="00664FF2"/>
    <w:rsid w:val="00665296"/>
    <w:rsid w:val="00665850"/>
    <w:rsid w:val="00667F03"/>
    <w:rsid w:val="0067433E"/>
    <w:rsid w:val="006768B8"/>
    <w:rsid w:val="00684A98"/>
    <w:rsid w:val="00685A92"/>
    <w:rsid w:val="006928FA"/>
    <w:rsid w:val="006A7098"/>
    <w:rsid w:val="006B35AD"/>
    <w:rsid w:val="006B4736"/>
    <w:rsid w:val="006D475B"/>
    <w:rsid w:val="006D7827"/>
    <w:rsid w:val="006F3293"/>
    <w:rsid w:val="006F4FEA"/>
    <w:rsid w:val="00706177"/>
    <w:rsid w:val="00716F17"/>
    <w:rsid w:val="0072115F"/>
    <w:rsid w:val="00735F3F"/>
    <w:rsid w:val="00736C20"/>
    <w:rsid w:val="00740133"/>
    <w:rsid w:val="00744975"/>
    <w:rsid w:val="00747438"/>
    <w:rsid w:val="00751416"/>
    <w:rsid w:val="00751B71"/>
    <w:rsid w:val="00754597"/>
    <w:rsid w:val="007600C3"/>
    <w:rsid w:val="00765094"/>
    <w:rsid w:val="007722C4"/>
    <w:rsid w:val="00773B84"/>
    <w:rsid w:val="00776CFA"/>
    <w:rsid w:val="00784BC9"/>
    <w:rsid w:val="00797E70"/>
    <w:rsid w:val="00797EFA"/>
    <w:rsid w:val="007A2F9C"/>
    <w:rsid w:val="007B1981"/>
    <w:rsid w:val="007B4F49"/>
    <w:rsid w:val="007C2D1E"/>
    <w:rsid w:val="007C2F22"/>
    <w:rsid w:val="007C5EE5"/>
    <w:rsid w:val="007D3F8F"/>
    <w:rsid w:val="007D43A7"/>
    <w:rsid w:val="007F1DB7"/>
    <w:rsid w:val="007F41B8"/>
    <w:rsid w:val="007F59DA"/>
    <w:rsid w:val="00807BC5"/>
    <w:rsid w:val="00807EAF"/>
    <w:rsid w:val="00813843"/>
    <w:rsid w:val="00813875"/>
    <w:rsid w:val="0082510A"/>
    <w:rsid w:val="00826D23"/>
    <w:rsid w:val="00827C41"/>
    <w:rsid w:val="008303AA"/>
    <w:rsid w:val="008313AC"/>
    <w:rsid w:val="00853611"/>
    <w:rsid w:val="008739FD"/>
    <w:rsid w:val="008748E9"/>
    <w:rsid w:val="00882117"/>
    <w:rsid w:val="00885A09"/>
    <w:rsid w:val="00886519"/>
    <w:rsid w:val="008879D9"/>
    <w:rsid w:val="008909E2"/>
    <w:rsid w:val="00890FD9"/>
    <w:rsid w:val="008930B7"/>
    <w:rsid w:val="00893922"/>
    <w:rsid w:val="008A1C69"/>
    <w:rsid w:val="008A4EDE"/>
    <w:rsid w:val="008B6219"/>
    <w:rsid w:val="008C0B54"/>
    <w:rsid w:val="008C0EA6"/>
    <w:rsid w:val="008C13E2"/>
    <w:rsid w:val="008D528E"/>
    <w:rsid w:val="008E03BF"/>
    <w:rsid w:val="008E0C27"/>
    <w:rsid w:val="008E6E29"/>
    <w:rsid w:val="008F004F"/>
    <w:rsid w:val="00900E4B"/>
    <w:rsid w:val="009026C3"/>
    <w:rsid w:val="009217D1"/>
    <w:rsid w:val="0092233B"/>
    <w:rsid w:val="009316C8"/>
    <w:rsid w:val="0093221A"/>
    <w:rsid w:val="00935DB8"/>
    <w:rsid w:val="00936DD7"/>
    <w:rsid w:val="0093751F"/>
    <w:rsid w:val="0095456D"/>
    <w:rsid w:val="009576CE"/>
    <w:rsid w:val="00961AA1"/>
    <w:rsid w:val="009660AD"/>
    <w:rsid w:val="009728B3"/>
    <w:rsid w:val="0097583A"/>
    <w:rsid w:val="00976100"/>
    <w:rsid w:val="00992288"/>
    <w:rsid w:val="009932CA"/>
    <w:rsid w:val="009A1AC4"/>
    <w:rsid w:val="009A1E8A"/>
    <w:rsid w:val="009B1346"/>
    <w:rsid w:val="009B6A7E"/>
    <w:rsid w:val="009C3C9A"/>
    <w:rsid w:val="009D07EE"/>
    <w:rsid w:val="009F3C2F"/>
    <w:rsid w:val="00A271A2"/>
    <w:rsid w:val="00A31BCF"/>
    <w:rsid w:val="00A31EF9"/>
    <w:rsid w:val="00A3370B"/>
    <w:rsid w:val="00A35D2E"/>
    <w:rsid w:val="00A36428"/>
    <w:rsid w:val="00A51942"/>
    <w:rsid w:val="00A54132"/>
    <w:rsid w:val="00A5676C"/>
    <w:rsid w:val="00A654A9"/>
    <w:rsid w:val="00A707EF"/>
    <w:rsid w:val="00A75DBB"/>
    <w:rsid w:val="00A81BA4"/>
    <w:rsid w:val="00A86146"/>
    <w:rsid w:val="00AA088B"/>
    <w:rsid w:val="00AA4449"/>
    <w:rsid w:val="00AB114C"/>
    <w:rsid w:val="00AB4BBE"/>
    <w:rsid w:val="00AC44D7"/>
    <w:rsid w:val="00AD3CA4"/>
    <w:rsid w:val="00AD4F14"/>
    <w:rsid w:val="00AD5FD1"/>
    <w:rsid w:val="00AE1466"/>
    <w:rsid w:val="00AE5AA0"/>
    <w:rsid w:val="00AF0D5F"/>
    <w:rsid w:val="00AF1F28"/>
    <w:rsid w:val="00AF25AB"/>
    <w:rsid w:val="00AF66B4"/>
    <w:rsid w:val="00B21490"/>
    <w:rsid w:val="00B3000E"/>
    <w:rsid w:val="00B367FC"/>
    <w:rsid w:val="00B442EC"/>
    <w:rsid w:val="00B50A46"/>
    <w:rsid w:val="00B57B57"/>
    <w:rsid w:val="00B61DEC"/>
    <w:rsid w:val="00B65B47"/>
    <w:rsid w:val="00B67EF6"/>
    <w:rsid w:val="00B74BB6"/>
    <w:rsid w:val="00B7604D"/>
    <w:rsid w:val="00B84586"/>
    <w:rsid w:val="00B87B3D"/>
    <w:rsid w:val="00B90E1D"/>
    <w:rsid w:val="00B92234"/>
    <w:rsid w:val="00BA250B"/>
    <w:rsid w:val="00BA4FB3"/>
    <w:rsid w:val="00BB5D6E"/>
    <w:rsid w:val="00BB6D88"/>
    <w:rsid w:val="00BC3493"/>
    <w:rsid w:val="00BC7561"/>
    <w:rsid w:val="00BE0C14"/>
    <w:rsid w:val="00BE1718"/>
    <w:rsid w:val="00BE1A43"/>
    <w:rsid w:val="00BE5623"/>
    <w:rsid w:val="00C01DE6"/>
    <w:rsid w:val="00C07A0E"/>
    <w:rsid w:val="00C07DB9"/>
    <w:rsid w:val="00C124D0"/>
    <w:rsid w:val="00C24A5F"/>
    <w:rsid w:val="00C24EC5"/>
    <w:rsid w:val="00C34780"/>
    <w:rsid w:val="00C438DC"/>
    <w:rsid w:val="00C5605E"/>
    <w:rsid w:val="00C62C79"/>
    <w:rsid w:val="00C64ED4"/>
    <w:rsid w:val="00C76D14"/>
    <w:rsid w:val="00C91A26"/>
    <w:rsid w:val="00C91EA9"/>
    <w:rsid w:val="00C967DD"/>
    <w:rsid w:val="00C969EC"/>
    <w:rsid w:val="00CA7123"/>
    <w:rsid w:val="00CB4567"/>
    <w:rsid w:val="00CB5652"/>
    <w:rsid w:val="00CB77ED"/>
    <w:rsid w:val="00CC78C9"/>
    <w:rsid w:val="00CD1CBB"/>
    <w:rsid w:val="00CE4761"/>
    <w:rsid w:val="00CE61A1"/>
    <w:rsid w:val="00CE74B1"/>
    <w:rsid w:val="00CF2B26"/>
    <w:rsid w:val="00D015B8"/>
    <w:rsid w:val="00D05A0F"/>
    <w:rsid w:val="00D16385"/>
    <w:rsid w:val="00D2508A"/>
    <w:rsid w:val="00D27EF7"/>
    <w:rsid w:val="00D30336"/>
    <w:rsid w:val="00D34D0B"/>
    <w:rsid w:val="00D53F96"/>
    <w:rsid w:val="00D54C37"/>
    <w:rsid w:val="00D57027"/>
    <w:rsid w:val="00D61C26"/>
    <w:rsid w:val="00D66DC4"/>
    <w:rsid w:val="00D72777"/>
    <w:rsid w:val="00D8607C"/>
    <w:rsid w:val="00D97D4A"/>
    <w:rsid w:val="00DA1F80"/>
    <w:rsid w:val="00DA33F1"/>
    <w:rsid w:val="00DB39C7"/>
    <w:rsid w:val="00DD75BC"/>
    <w:rsid w:val="00DF2E0A"/>
    <w:rsid w:val="00E00840"/>
    <w:rsid w:val="00E13744"/>
    <w:rsid w:val="00E1708D"/>
    <w:rsid w:val="00E20140"/>
    <w:rsid w:val="00E206ED"/>
    <w:rsid w:val="00E40D9A"/>
    <w:rsid w:val="00E528AC"/>
    <w:rsid w:val="00E74F09"/>
    <w:rsid w:val="00EA5EFD"/>
    <w:rsid w:val="00EB275C"/>
    <w:rsid w:val="00EB2EED"/>
    <w:rsid w:val="00EB6794"/>
    <w:rsid w:val="00EC1CFA"/>
    <w:rsid w:val="00EC5C0F"/>
    <w:rsid w:val="00EE39E8"/>
    <w:rsid w:val="00EE604B"/>
    <w:rsid w:val="00EE6B02"/>
    <w:rsid w:val="00EE6DCA"/>
    <w:rsid w:val="00EE792B"/>
    <w:rsid w:val="00F037DC"/>
    <w:rsid w:val="00F03FF6"/>
    <w:rsid w:val="00F04EF2"/>
    <w:rsid w:val="00F149EF"/>
    <w:rsid w:val="00F4333A"/>
    <w:rsid w:val="00F46EDD"/>
    <w:rsid w:val="00F52D22"/>
    <w:rsid w:val="00F572FC"/>
    <w:rsid w:val="00F57FFB"/>
    <w:rsid w:val="00F60927"/>
    <w:rsid w:val="00F7553B"/>
    <w:rsid w:val="00F75D22"/>
    <w:rsid w:val="00F81507"/>
    <w:rsid w:val="00F92E91"/>
    <w:rsid w:val="00FA04C8"/>
    <w:rsid w:val="00FC4EA2"/>
    <w:rsid w:val="00FD4AB7"/>
    <w:rsid w:val="00FE7C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DA1AC04"/>
  <w15:docId w15:val="{04F087A5-7C98-4612-BCEC-12B9FDE39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2117"/>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21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72FC"/>
    <w:pPr>
      <w:ind w:left="720"/>
      <w:contextualSpacing/>
    </w:pPr>
  </w:style>
  <w:style w:type="paragraph" w:styleId="NormalWeb">
    <w:name w:val="Normal (Web)"/>
    <w:basedOn w:val="Normal"/>
    <w:uiPriority w:val="99"/>
    <w:unhideWhenUsed/>
    <w:rsid w:val="00F46EDD"/>
    <w:pPr>
      <w:spacing w:before="100" w:beforeAutospacing="1" w:after="100" w:afterAutospacing="1" w:line="240" w:lineRule="auto"/>
    </w:pPr>
    <w:rPr>
      <w:rFonts w:ascii="Arial" w:hAnsi="Arial" w:cs="Arial"/>
      <w:sz w:val="20"/>
      <w:szCs w:val="20"/>
      <w:lang w:eastAsia="en-GB"/>
    </w:rPr>
  </w:style>
  <w:style w:type="paragraph" w:customStyle="1" w:styleId="offersinfo2">
    <w:name w:val="offersinfo2"/>
    <w:basedOn w:val="Normal"/>
    <w:rsid w:val="00F46EDD"/>
    <w:pPr>
      <w:spacing w:before="225" w:after="100" w:afterAutospacing="1" w:line="240" w:lineRule="auto"/>
    </w:pPr>
    <w:rPr>
      <w:rFonts w:ascii="Times New Roman" w:eastAsia="Times New Roman" w:hAnsi="Times New Roman"/>
      <w:sz w:val="21"/>
      <w:szCs w:val="21"/>
      <w:lang w:eastAsia="en-GB"/>
    </w:rPr>
  </w:style>
  <w:style w:type="character" w:styleId="Hyperlink">
    <w:name w:val="Hyperlink"/>
    <w:basedOn w:val="DefaultParagraphFont"/>
    <w:uiPriority w:val="99"/>
    <w:unhideWhenUsed/>
    <w:rsid w:val="0011747A"/>
    <w:rPr>
      <w:color w:val="0000FF" w:themeColor="hyperlink"/>
      <w:u w:val="single"/>
    </w:rPr>
  </w:style>
  <w:style w:type="paragraph" w:styleId="BalloonText">
    <w:name w:val="Balloon Text"/>
    <w:basedOn w:val="Normal"/>
    <w:link w:val="BalloonTextChar"/>
    <w:uiPriority w:val="99"/>
    <w:semiHidden/>
    <w:unhideWhenUsed/>
    <w:rsid w:val="00533F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F44"/>
    <w:rPr>
      <w:rFonts w:ascii="Tahoma" w:hAnsi="Tahoma" w:cs="Tahoma"/>
      <w:sz w:val="16"/>
      <w:szCs w:val="16"/>
      <w:lang w:eastAsia="en-US"/>
    </w:rPr>
  </w:style>
  <w:style w:type="paragraph" w:styleId="Header">
    <w:name w:val="header"/>
    <w:basedOn w:val="Normal"/>
    <w:link w:val="HeaderChar"/>
    <w:uiPriority w:val="99"/>
    <w:unhideWhenUsed/>
    <w:rsid w:val="009217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17D1"/>
    <w:rPr>
      <w:sz w:val="22"/>
      <w:szCs w:val="22"/>
      <w:lang w:eastAsia="en-US"/>
    </w:rPr>
  </w:style>
  <w:style w:type="paragraph" w:styleId="Footer">
    <w:name w:val="footer"/>
    <w:basedOn w:val="Normal"/>
    <w:link w:val="FooterChar"/>
    <w:uiPriority w:val="99"/>
    <w:unhideWhenUsed/>
    <w:rsid w:val="009217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17D1"/>
    <w:rPr>
      <w:sz w:val="22"/>
      <w:szCs w:val="22"/>
      <w:lang w:eastAsia="en-US"/>
    </w:rPr>
  </w:style>
  <w:style w:type="character" w:styleId="FollowedHyperlink">
    <w:name w:val="FollowedHyperlink"/>
    <w:basedOn w:val="DefaultParagraphFont"/>
    <w:uiPriority w:val="99"/>
    <w:semiHidden/>
    <w:unhideWhenUsed/>
    <w:rsid w:val="00D05A0F"/>
    <w:rPr>
      <w:color w:val="800080" w:themeColor="followedHyperlink"/>
      <w:u w:val="single"/>
    </w:rPr>
  </w:style>
  <w:style w:type="character" w:styleId="Strong">
    <w:name w:val="Strong"/>
    <w:basedOn w:val="DefaultParagraphFont"/>
    <w:uiPriority w:val="22"/>
    <w:qFormat/>
    <w:rsid w:val="00893922"/>
    <w:rPr>
      <w:b/>
      <w:bCs/>
    </w:rPr>
  </w:style>
  <w:style w:type="paragraph" w:styleId="NoSpacing">
    <w:name w:val="No Spacing"/>
    <w:uiPriority w:val="1"/>
    <w:qFormat/>
    <w:rsid w:val="003B3AFF"/>
    <w:rPr>
      <w:sz w:val="22"/>
      <w:szCs w:val="22"/>
      <w:lang w:eastAsia="en-US"/>
    </w:rPr>
  </w:style>
  <w:style w:type="character" w:styleId="CommentReference">
    <w:name w:val="annotation reference"/>
    <w:basedOn w:val="DefaultParagraphFont"/>
    <w:uiPriority w:val="99"/>
    <w:semiHidden/>
    <w:unhideWhenUsed/>
    <w:rsid w:val="007600C3"/>
    <w:rPr>
      <w:sz w:val="16"/>
      <w:szCs w:val="16"/>
    </w:rPr>
  </w:style>
  <w:style w:type="paragraph" w:styleId="CommentText">
    <w:name w:val="annotation text"/>
    <w:basedOn w:val="Normal"/>
    <w:link w:val="CommentTextChar"/>
    <w:uiPriority w:val="99"/>
    <w:semiHidden/>
    <w:unhideWhenUsed/>
    <w:rsid w:val="007600C3"/>
    <w:pPr>
      <w:spacing w:line="240" w:lineRule="auto"/>
    </w:pPr>
    <w:rPr>
      <w:sz w:val="20"/>
      <w:szCs w:val="20"/>
    </w:rPr>
  </w:style>
  <w:style w:type="character" w:customStyle="1" w:styleId="CommentTextChar">
    <w:name w:val="Comment Text Char"/>
    <w:basedOn w:val="DefaultParagraphFont"/>
    <w:link w:val="CommentText"/>
    <w:uiPriority w:val="99"/>
    <w:semiHidden/>
    <w:rsid w:val="007600C3"/>
    <w:rPr>
      <w:lang w:eastAsia="en-US"/>
    </w:rPr>
  </w:style>
  <w:style w:type="paragraph" w:styleId="CommentSubject">
    <w:name w:val="annotation subject"/>
    <w:basedOn w:val="CommentText"/>
    <w:next w:val="CommentText"/>
    <w:link w:val="CommentSubjectChar"/>
    <w:uiPriority w:val="99"/>
    <w:semiHidden/>
    <w:unhideWhenUsed/>
    <w:rsid w:val="00E528AC"/>
    <w:rPr>
      <w:b/>
      <w:bCs/>
    </w:rPr>
  </w:style>
  <w:style w:type="character" w:customStyle="1" w:styleId="CommentSubjectChar">
    <w:name w:val="Comment Subject Char"/>
    <w:basedOn w:val="CommentTextChar"/>
    <w:link w:val="CommentSubject"/>
    <w:uiPriority w:val="99"/>
    <w:semiHidden/>
    <w:rsid w:val="00E528AC"/>
    <w:rPr>
      <w:b/>
      <w:bCs/>
      <w:lang w:eastAsia="en-US"/>
    </w:rPr>
  </w:style>
  <w:style w:type="paragraph" w:styleId="Revision">
    <w:name w:val="Revision"/>
    <w:hidden/>
    <w:uiPriority w:val="99"/>
    <w:semiHidden/>
    <w:rsid w:val="00B50A4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003706">
      <w:bodyDiv w:val="1"/>
      <w:marLeft w:val="0"/>
      <w:marRight w:val="0"/>
      <w:marTop w:val="0"/>
      <w:marBottom w:val="0"/>
      <w:divBdr>
        <w:top w:val="none" w:sz="0" w:space="0" w:color="auto"/>
        <w:left w:val="none" w:sz="0" w:space="0" w:color="auto"/>
        <w:bottom w:val="none" w:sz="0" w:space="0" w:color="auto"/>
        <w:right w:val="none" w:sz="0" w:space="0" w:color="auto"/>
      </w:divBdr>
      <w:divsChild>
        <w:div w:id="769012049">
          <w:marLeft w:val="0"/>
          <w:marRight w:val="0"/>
          <w:marTop w:val="0"/>
          <w:marBottom w:val="0"/>
          <w:divBdr>
            <w:top w:val="none" w:sz="0" w:space="0" w:color="auto"/>
            <w:left w:val="none" w:sz="0" w:space="0" w:color="auto"/>
            <w:bottom w:val="none" w:sz="0" w:space="0" w:color="auto"/>
            <w:right w:val="none" w:sz="0" w:space="0" w:color="auto"/>
          </w:divBdr>
          <w:divsChild>
            <w:div w:id="124011502">
              <w:marLeft w:val="0"/>
              <w:marRight w:val="0"/>
              <w:marTop w:val="375"/>
              <w:marBottom w:val="0"/>
              <w:divBdr>
                <w:top w:val="none" w:sz="0" w:space="0" w:color="auto"/>
                <w:left w:val="none" w:sz="0" w:space="0" w:color="auto"/>
                <w:bottom w:val="none" w:sz="0" w:space="0" w:color="auto"/>
                <w:right w:val="none" w:sz="0" w:space="0" w:color="auto"/>
              </w:divBdr>
              <w:divsChild>
                <w:div w:id="183934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39708">
      <w:bodyDiv w:val="1"/>
      <w:marLeft w:val="0"/>
      <w:marRight w:val="0"/>
      <w:marTop w:val="0"/>
      <w:marBottom w:val="0"/>
      <w:divBdr>
        <w:top w:val="none" w:sz="0" w:space="0" w:color="auto"/>
        <w:left w:val="none" w:sz="0" w:space="0" w:color="auto"/>
        <w:bottom w:val="none" w:sz="0" w:space="0" w:color="auto"/>
        <w:right w:val="none" w:sz="0" w:space="0" w:color="auto"/>
      </w:divBdr>
      <w:divsChild>
        <w:div w:id="845943055">
          <w:marLeft w:val="547"/>
          <w:marRight w:val="0"/>
          <w:marTop w:val="0"/>
          <w:marBottom w:val="0"/>
          <w:divBdr>
            <w:top w:val="none" w:sz="0" w:space="0" w:color="auto"/>
            <w:left w:val="none" w:sz="0" w:space="0" w:color="auto"/>
            <w:bottom w:val="none" w:sz="0" w:space="0" w:color="auto"/>
            <w:right w:val="none" w:sz="0" w:space="0" w:color="auto"/>
          </w:divBdr>
        </w:div>
      </w:divsChild>
    </w:div>
    <w:div w:id="153880817">
      <w:bodyDiv w:val="1"/>
      <w:marLeft w:val="0"/>
      <w:marRight w:val="0"/>
      <w:marTop w:val="0"/>
      <w:marBottom w:val="0"/>
      <w:divBdr>
        <w:top w:val="none" w:sz="0" w:space="0" w:color="auto"/>
        <w:left w:val="none" w:sz="0" w:space="0" w:color="auto"/>
        <w:bottom w:val="none" w:sz="0" w:space="0" w:color="auto"/>
        <w:right w:val="none" w:sz="0" w:space="0" w:color="auto"/>
      </w:divBdr>
    </w:div>
    <w:div w:id="235433246">
      <w:bodyDiv w:val="1"/>
      <w:marLeft w:val="0"/>
      <w:marRight w:val="0"/>
      <w:marTop w:val="0"/>
      <w:marBottom w:val="0"/>
      <w:divBdr>
        <w:top w:val="none" w:sz="0" w:space="0" w:color="auto"/>
        <w:left w:val="none" w:sz="0" w:space="0" w:color="auto"/>
        <w:bottom w:val="none" w:sz="0" w:space="0" w:color="auto"/>
        <w:right w:val="none" w:sz="0" w:space="0" w:color="auto"/>
      </w:divBdr>
      <w:divsChild>
        <w:div w:id="2089765587">
          <w:marLeft w:val="0"/>
          <w:marRight w:val="0"/>
          <w:marTop w:val="0"/>
          <w:marBottom w:val="0"/>
          <w:divBdr>
            <w:top w:val="none" w:sz="0" w:space="0" w:color="auto"/>
            <w:left w:val="none" w:sz="0" w:space="0" w:color="auto"/>
            <w:bottom w:val="none" w:sz="0" w:space="0" w:color="auto"/>
            <w:right w:val="none" w:sz="0" w:space="0" w:color="auto"/>
          </w:divBdr>
          <w:divsChild>
            <w:div w:id="1025860845">
              <w:marLeft w:val="0"/>
              <w:marRight w:val="0"/>
              <w:marTop w:val="0"/>
              <w:marBottom w:val="0"/>
              <w:divBdr>
                <w:top w:val="none" w:sz="0" w:space="0" w:color="auto"/>
                <w:left w:val="none" w:sz="0" w:space="0" w:color="auto"/>
                <w:bottom w:val="none" w:sz="0" w:space="0" w:color="auto"/>
                <w:right w:val="none" w:sz="0" w:space="0" w:color="auto"/>
              </w:divBdr>
              <w:divsChild>
                <w:div w:id="1326201328">
                  <w:marLeft w:val="0"/>
                  <w:marRight w:val="0"/>
                  <w:marTop w:val="0"/>
                  <w:marBottom w:val="0"/>
                  <w:divBdr>
                    <w:top w:val="none" w:sz="0" w:space="0" w:color="auto"/>
                    <w:left w:val="none" w:sz="0" w:space="0" w:color="auto"/>
                    <w:bottom w:val="none" w:sz="0" w:space="0" w:color="auto"/>
                    <w:right w:val="none" w:sz="0" w:space="0" w:color="auto"/>
                  </w:divBdr>
                  <w:divsChild>
                    <w:div w:id="384792513">
                      <w:marLeft w:val="0"/>
                      <w:marRight w:val="0"/>
                      <w:marTop w:val="0"/>
                      <w:marBottom w:val="0"/>
                      <w:divBdr>
                        <w:top w:val="none" w:sz="0" w:space="0" w:color="auto"/>
                        <w:left w:val="none" w:sz="0" w:space="0" w:color="auto"/>
                        <w:bottom w:val="none" w:sz="0" w:space="0" w:color="auto"/>
                        <w:right w:val="none" w:sz="0" w:space="0" w:color="auto"/>
                      </w:divBdr>
                      <w:divsChild>
                        <w:div w:id="718553516">
                          <w:marLeft w:val="0"/>
                          <w:marRight w:val="0"/>
                          <w:marTop w:val="150"/>
                          <w:marBottom w:val="0"/>
                          <w:divBdr>
                            <w:top w:val="none" w:sz="0" w:space="0" w:color="auto"/>
                            <w:left w:val="single" w:sz="36" w:space="8" w:color="56A0D3"/>
                            <w:bottom w:val="none" w:sz="0" w:space="0" w:color="auto"/>
                            <w:right w:val="none" w:sz="0" w:space="0" w:color="auto"/>
                          </w:divBdr>
                          <w:divsChild>
                            <w:div w:id="264964111">
                              <w:marLeft w:val="0"/>
                              <w:marRight w:val="0"/>
                              <w:marTop w:val="0"/>
                              <w:marBottom w:val="0"/>
                              <w:divBdr>
                                <w:top w:val="none" w:sz="0" w:space="0" w:color="auto"/>
                                <w:left w:val="none" w:sz="0" w:space="0" w:color="auto"/>
                                <w:bottom w:val="none" w:sz="0" w:space="0" w:color="auto"/>
                                <w:right w:val="none" w:sz="0" w:space="0" w:color="auto"/>
                              </w:divBdr>
                            </w:div>
                            <w:div w:id="514464778">
                              <w:marLeft w:val="0"/>
                              <w:marRight w:val="0"/>
                              <w:marTop w:val="0"/>
                              <w:marBottom w:val="0"/>
                              <w:divBdr>
                                <w:top w:val="none" w:sz="0" w:space="0" w:color="auto"/>
                                <w:left w:val="none" w:sz="0" w:space="0" w:color="auto"/>
                                <w:bottom w:val="none" w:sz="0" w:space="0" w:color="auto"/>
                                <w:right w:val="none" w:sz="0" w:space="0" w:color="auto"/>
                              </w:divBdr>
                            </w:div>
                          </w:divsChild>
                        </w:div>
                        <w:div w:id="1904951959">
                          <w:marLeft w:val="0"/>
                          <w:marRight w:val="0"/>
                          <w:marTop w:val="150"/>
                          <w:marBottom w:val="0"/>
                          <w:divBdr>
                            <w:top w:val="none" w:sz="0" w:space="0" w:color="auto"/>
                            <w:left w:val="single" w:sz="36" w:space="8" w:color="56A0D3"/>
                            <w:bottom w:val="none" w:sz="0" w:space="0" w:color="auto"/>
                            <w:right w:val="none" w:sz="0" w:space="0" w:color="auto"/>
                          </w:divBdr>
                          <w:divsChild>
                            <w:div w:id="2051106112">
                              <w:marLeft w:val="0"/>
                              <w:marRight w:val="0"/>
                              <w:marTop w:val="0"/>
                              <w:marBottom w:val="0"/>
                              <w:divBdr>
                                <w:top w:val="none" w:sz="0" w:space="0" w:color="auto"/>
                                <w:left w:val="none" w:sz="0" w:space="0" w:color="auto"/>
                                <w:bottom w:val="none" w:sz="0" w:space="0" w:color="auto"/>
                                <w:right w:val="none" w:sz="0" w:space="0" w:color="auto"/>
                              </w:divBdr>
                            </w:div>
                            <w:div w:id="1693534336">
                              <w:marLeft w:val="0"/>
                              <w:marRight w:val="0"/>
                              <w:marTop w:val="0"/>
                              <w:marBottom w:val="0"/>
                              <w:divBdr>
                                <w:top w:val="none" w:sz="0" w:space="0" w:color="auto"/>
                                <w:left w:val="none" w:sz="0" w:space="0" w:color="auto"/>
                                <w:bottom w:val="none" w:sz="0" w:space="0" w:color="auto"/>
                                <w:right w:val="none" w:sz="0" w:space="0" w:color="auto"/>
                              </w:divBdr>
                            </w:div>
                          </w:divsChild>
                        </w:div>
                        <w:div w:id="1531725043">
                          <w:marLeft w:val="0"/>
                          <w:marRight w:val="0"/>
                          <w:marTop w:val="150"/>
                          <w:marBottom w:val="0"/>
                          <w:divBdr>
                            <w:top w:val="none" w:sz="0" w:space="0" w:color="auto"/>
                            <w:left w:val="single" w:sz="36" w:space="8" w:color="56A0D3"/>
                            <w:bottom w:val="none" w:sz="0" w:space="0" w:color="auto"/>
                            <w:right w:val="none" w:sz="0" w:space="0" w:color="auto"/>
                          </w:divBdr>
                          <w:divsChild>
                            <w:div w:id="687873200">
                              <w:marLeft w:val="0"/>
                              <w:marRight w:val="0"/>
                              <w:marTop w:val="0"/>
                              <w:marBottom w:val="0"/>
                              <w:divBdr>
                                <w:top w:val="none" w:sz="0" w:space="0" w:color="auto"/>
                                <w:left w:val="none" w:sz="0" w:space="0" w:color="auto"/>
                                <w:bottom w:val="none" w:sz="0" w:space="0" w:color="auto"/>
                                <w:right w:val="none" w:sz="0" w:space="0" w:color="auto"/>
                              </w:divBdr>
                            </w:div>
                            <w:div w:id="340738435">
                              <w:marLeft w:val="0"/>
                              <w:marRight w:val="0"/>
                              <w:marTop w:val="0"/>
                              <w:marBottom w:val="0"/>
                              <w:divBdr>
                                <w:top w:val="none" w:sz="0" w:space="0" w:color="auto"/>
                                <w:left w:val="none" w:sz="0" w:space="0" w:color="auto"/>
                                <w:bottom w:val="none" w:sz="0" w:space="0" w:color="auto"/>
                                <w:right w:val="none" w:sz="0" w:space="0" w:color="auto"/>
                              </w:divBdr>
                            </w:div>
                          </w:divsChild>
                        </w:div>
                        <w:div w:id="491524958">
                          <w:marLeft w:val="0"/>
                          <w:marRight w:val="0"/>
                          <w:marTop w:val="150"/>
                          <w:marBottom w:val="0"/>
                          <w:divBdr>
                            <w:top w:val="none" w:sz="0" w:space="0" w:color="auto"/>
                            <w:left w:val="single" w:sz="36" w:space="8" w:color="56A0D3"/>
                            <w:bottom w:val="none" w:sz="0" w:space="0" w:color="auto"/>
                            <w:right w:val="none" w:sz="0" w:space="0" w:color="auto"/>
                          </w:divBdr>
                          <w:divsChild>
                            <w:div w:id="1156993507">
                              <w:marLeft w:val="0"/>
                              <w:marRight w:val="0"/>
                              <w:marTop w:val="0"/>
                              <w:marBottom w:val="0"/>
                              <w:divBdr>
                                <w:top w:val="none" w:sz="0" w:space="0" w:color="auto"/>
                                <w:left w:val="none" w:sz="0" w:space="0" w:color="auto"/>
                                <w:bottom w:val="none" w:sz="0" w:space="0" w:color="auto"/>
                                <w:right w:val="none" w:sz="0" w:space="0" w:color="auto"/>
                              </w:divBdr>
                            </w:div>
                            <w:div w:id="214056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5699159">
      <w:bodyDiv w:val="1"/>
      <w:marLeft w:val="0"/>
      <w:marRight w:val="0"/>
      <w:marTop w:val="0"/>
      <w:marBottom w:val="0"/>
      <w:divBdr>
        <w:top w:val="none" w:sz="0" w:space="0" w:color="auto"/>
        <w:left w:val="none" w:sz="0" w:space="0" w:color="auto"/>
        <w:bottom w:val="none" w:sz="0" w:space="0" w:color="auto"/>
        <w:right w:val="none" w:sz="0" w:space="0" w:color="auto"/>
      </w:divBdr>
      <w:divsChild>
        <w:div w:id="1561865199">
          <w:marLeft w:val="0"/>
          <w:marRight w:val="0"/>
          <w:marTop w:val="0"/>
          <w:marBottom w:val="0"/>
          <w:divBdr>
            <w:top w:val="none" w:sz="0" w:space="0" w:color="auto"/>
            <w:left w:val="none" w:sz="0" w:space="0" w:color="auto"/>
            <w:bottom w:val="none" w:sz="0" w:space="0" w:color="auto"/>
            <w:right w:val="none" w:sz="0" w:space="0" w:color="auto"/>
          </w:divBdr>
          <w:divsChild>
            <w:div w:id="97333994">
              <w:marLeft w:val="150"/>
              <w:marRight w:val="150"/>
              <w:marTop w:val="150"/>
              <w:marBottom w:val="150"/>
              <w:divBdr>
                <w:top w:val="none" w:sz="0" w:space="0" w:color="auto"/>
                <w:left w:val="none" w:sz="0" w:space="0" w:color="auto"/>
                <w:bottom w:val="none" w:sz="0" w:space="0" w:color="auto"/>
                <w:right w:val="none" w:sz="0" w:space="0" w:color="auto"/>
              </w:divBdr>
              <w:divsChild>
                <w:div w:id="358553562">
                  <w:marLeft w:val="0"/>
                  <w:marRight w:val="0"/>
                  <w:marTop w:val="0"/>
                  <w:marBottom w:val="0"/>
                  <w:divBdr>
                    <w:top w:val="none" w:sz="0" w:space="0" w:color="auto"/>
                    <w:left w:val="none" w:sz="0" w:space="0" w:color="auto"/>
                    <w:bottom w:val="none" w:sz="0" w:space="0" w:color="auto"/>
                    <w:right w:val="none" w:sz="0" w:space="0" w:color="auto"/>
                  </w:divBdr>
                  <w:divsChild>
                    <w:div w:id="1480809529">
                      <w:marLeft w:val="150"/>
                      <w:marRight w:val="150"/>
                      <w:marTop w:val="150"/>
                      <w:marBottom w:val="150"/>
                      <w:divBdr>
                        <w:top w:val="none" w:sz="0" w:space="0" w:color="auto"/>
                        <w:left w:val="none" w:sz="0" w:space="0" w:color="auto"/>
                        <w:bottom w:val="none" w:sz="0" w:space="0" w:color="auto"/>
                        <w:right w:val="none" w:sz="0" w:space="0" w:color="auto"/>
                      </w:divBdr>
                      <w:divsChild>
                        <w:div w:id="466320678">
                          <w:marLeft w:val="0"/>
                          <w:marRight w:val="0"/>
                          <w:marTop w:val="0"/>
                          <w:marBottom w:val="0"/>
                          <w:divBdr>
                            <w:top w:val="none" w:sz="0" w:space="0" w:color="auto"/>
                            <w:left w:val="none" w:sz="0" w:space="0" w:color="auto"/>
                            <w:bottom w:val="none" w:sz="0" w:space="0" w:color="auto"/>
                            <w:right w:val="none" w:sz="0" w:space="0" w:color="auto"/>
                          </w:divBdr>
                          <w:divsChild>
                            <w:div w:id="352146742">
                              <w:marLeft w:val="150"/>
                              <w:marRight w:val="150"/>
                              <w:marTop w:val="150"/>
                              <w:marBottom w:val="150"/>
                              <w:divBdr>
                                <w:top w:val="none" w:sz="0" w:space="0" w:color="auto"/>
                                <w:left w:val="none" w:sz="0" w:space="0" w:color="auto"/>
                                <w:bottom w:val="none" w:sz="0" w:space="0" w:color="auto"/>
                                <w:right w:val="none" w:sz="0" w:space="0" w:color="auto"/>
                              </w:divBdr>
                              <w:divsChild>
                                <w:div w:id="848718922">
                                  <w:marLeft w:val="0"/>
                                  <w:marRight w:val="0"/>
                                  <w:marTop w:val="0"/>
                                  <w:marBottom w:val="0"/>
                                  <w:divBdr>
                                    <w:top w:val="none" w:sz="0" w:space="0" w:color="auto"/>
                                    <w:left w:val="none" w:sz="0" w:space="0" w:color="auto"/>
                                    <w:bottom w:val="none" w:sz="0" w:space="0" w:color="auto"/>
                                    <w:right w:val="none" w:sz="0" w:space="0" w:color="auto"/>
                                  </w:divBdr>
                                  <w:divsChild>
                                    <w:div w:id="1385106451">
                                      <w:marLeft w:val="0"/>
                                      <w:marRight w:val="0"/>
                                      <w:marTop w:val="0"/>
                                      <w:marBottom w:val="0"/>
                                      <w:divBdr>
                                        <w:top w:val="none" w:sz="0" w:space="0" w:color="auto"/>
                                        <w:left w:val="none" w:sz="0" w:space="0" w:color="auto"/>
                                        <w:bottom w:val="none" w:sz="0" w:space="0" w:color="auto"/>
                                        <w:right w:val="none" w:sz="0" w:space="0" w:color="auto"/>
                                      </w:divBdr>
                                      <w:divsChild>
                                        <w:div w:id="809902388">
                                          <w:marLeft w:val="0"/>
                                          <w:marRight w:val="0"/>
                                          <w:marTop w:val="0"/>
                                          <w:marBottom w:val="0"/>
                                          <w:divBdr>
                                            <w:top w:val="none" w:sz="0" w:space="0" w:color="auto"/>
                                            <w:left w:val="none" w:sz="0" w:space="0" w:color="auto"/>
                                            <w:bottom w:val="none" w:sz="0" w:space="0" w:color="auto"/>
                                            <w:right w:val="none" w:sz="0" w:space="0" w:color="auto"/>
                                          </w:divBdr>
                                          <w:divsChild>
                                            <w:div w:id="1997760347">
                                              <w:marLeft w:val="0"/>
                                              <w:marRight w:val="0"/>
                                              <w:marTop w:val="0"/>
                                              <w:marBottom w:val="0"/>
                                              <w:divBdr>
                                                <w:top w:val="none" w:sz="0" w:space="0" w:color="auto"/>
                                                <w:left w:val="none" w:sz="0" w:space="0" w:color="auto"/>
                                                <w:bottom w:val="none" w:sz="0" w:space="0" w:color="auto"/>
                                                <w:right w:val="none" w:sz="0" w:space="0" w:color="auto"/>
                                              </w:divBdr>
                                              <w:divsChild>
                                                <w:div w:id="1681278916">
                                                  <w:marLeft w:val="0"/>
                                                  <w:marRight w:val="0"/>
                                                  <w:marTop w:val="0"/>
                                                  <w:marBottom w:val="0"/>
                                                  <w:divBdr>
                                                    <w:top w:val="none" w:sz="0" w:space="0" w:color="auto"/>
                                                    <w:left w:val="none" w:sz="0" w:space="0" w:color="auto"/>
                                                    <w:bottom w:val="none" w:sz="0" w:space="0" w:color="auto"/>
                                                    <w:right w:val="none" w:sz="0" w:space="0" w:color="auto"/>
                                                  </w:divBdr>
                                                </w:div>
                                                <w:div w:id="1985312508">
                                                  <w:marLeft w:val="0"/>
                                                  <w:marRight w:val="0"/>
                                                  <w:marTop w:val="0"/>
                                                  <w:marBottom w:val="0"/>
                                                  <w:divBdr>
                                                    <w:top w:val="none" w:sz="0" w:space="0" w:color="auto"/>
                                                    <w:left w:val="none" w:sz="0" w:space="0" w:color="auto"/>
                                                    <w:bottom w:val="none" w:sz="0" w:space="0" w:color="auto"/>
                                                    <w:right w:val="none" w:sz="0" w:space="0" w:color="auto"/>
                                                  </w:divBdr>
                                                  <w:divsChild>
                                                    <w:div w:id="1269388117">
                                                      <w:marLeft w:val="0"/>
                                                      <w:marRight w:val="0"/>
                                                      <w:marTop w:val="0"/>
                                                      <w:marBottom w:val="0"/>
                                                      <w:divBdr>
                                                        <w:top w:val="none" w:sz="0" w:space="0" w:color="auto"/>
                                                        <w:left w:val="none" w:sz="0" w:space="0" w:color="auto"/>
                                                        <w:bottom w:val="none" w:sz="0" w:space="0" w:color="auto"/>
                                                        <w:right w:val="none" w:sz="0" w:space="0" w:color="auto"/>
                                                      </w:divBdr>
                                                    </w:div>
                                                  </w:divsChild>
                                                </w:div>
                                                <w:div w:id="156468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0915849">
      <w:bodyDiv w:val="1"/>
      <w:marLeft w:val="0"/>
      <w:marRight w:val="0"/>
      <w:marTop w:val="0"/>
      <w:marBottom w:val="0"/>
      <w:divBdr>
        <w:top w:val="none" w:sz="0" w:space="0" w:color="auto"/>
        <w:left w:val="none" w:sz="0" w:space="0" w:color="auto"/>
        <w:bottom w:val="none" w:sz="0" w:space="0" w:color="auto"/>
        <w:right w:val="none" w:sz="0" w:space="0" w:color="auto"/>
      </w:divBdr>
    </w:div>
    <w:div w:id="357119012">
      <w:bodyDiv w:val="1"/>
      <w:marLeft w:val="0"/>
      <w:marRight w:val="0"/>
      <w:marTop w:val="0"/>
      <w:marBottom w:val="0"/>
      <w:divBdr>
        <w:top w:val="none" w:sz="0" w:space="0" w:color="auto"/>
        <w:left w:val="none" w:sz="0" w:space="0" w:color="auto"/>
        <w:bottom w:val="none" w:sz="0" w:space="0" w:color="auto"/>
        <w:right w:val="none" w:sz="0" w:space="0" w:color="auto"/>
      </w:divBdr>
      <w:divsChild>
        <w:div w:id="480317311">
          <w:marLeft w:val="0"/>
          <w:marRight w:val="0"/>
          <w:marTop w:val="0"/>
          <w:marBottom w:val="0"/>
          <w:divBdr>
            <w:top w:val="none" w:sz="0" w:space="0" w:color="auto"/>
            <w:left w:val="none" w:sz="0" w:space="0" w:color="auto"/>
            <w:bottom w:val="none" w:sz="0" w:space="0" w:color="auto"/>
            <w:right w:val="none" w:sz="0" w:space="0" w:color="auto"/>
          </w:divBdr>
          <w:divsChild>
            <w:div w:id="235362838">
              <w:marLeft w:val="0"/>
              <w:marRight w:val="0"/>
              <w:marTop w:val="300"/>
              <w:marBottom w:val="0"/>
              <w:divBdr>
                <w:top w:val="none" w:sz="0" w:space="0" w:color="auto"/>
                <w:left w:val="none" w:sz="0" w:space="0" w:color="auto"/>
                <w:bottom w:val="none" w:sz="0" w:space="0" w:color="auto"/>
                <w:right w:val="none" w:sz="0" w:space="0" w:color="auto"/>
              </w:divBdr>
              <w:divsChild>
                <w:div w:id="964120175">
                  <w:marLeft w:val="450"/>
                  <w:marRight w:val="0"/>
                  <w:marTop w:val="450"/>
                  <w:marBottom w:val="150"/>
                  <w:divBdr>
                    <w:top w:val="none" w:sz="0" w:space="0" w:color="auto"/>
                    <w:left w:val="none" w:sz="0" w:space="0" w:color="auto"/>
                    <w:bottom w:val="dashed" w:sz="6" w:space="19" w:color="C8C7C7"/>
                    <w:right w:val="none" w:sz="0" w:space="0" w:color="auto"/>
                  </w:divBdr>
                  <w:divsChild>
                    <w:div w:id="13791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557625">
      <w:bodyDiv w:val="1"/>
      <w:marLeft w:val="0"/>
      <w:marRight w:val="0"/>
      <w:marTop w:val="0"/>
      <w:marBottom w:val="0"/>
      <w:divBdr>
        <w:top w:val="none" w:sz="0" w:space="0" w:color="auto"/>
        <w:left w:val="none" w:sz="0" w:space="0" w:color="auto"/>
        <w:bottom w:val="none" w:sz="0" w:space="0" w:color="auto"/>
        <w:right w:val="none" w:sz="0" w:space="0" w:color="auto"/>
      </w:divBdr>
      <w:divsChild>
        <w:div w:id="63378030">
          <w:marLeft w:val="547"/>
          <w:marRight w:val="0"/>
          <w:marTop w:val="0"/>
          <w:marBottom w:val="0"/>
          <w:divBdr>
            <w:top w:val="none" w:sz="0" w:space="0" w:color="auto"/>
            <w:left w:val="none" w:sz="0" w:space="0" w:color="auto"/>
            <w:bottom w:val="none" w:sz="0" w:space="0" w:color="auto"/>
            <w:right w:val="none" w:sz="0" w:space="0" w:color="auto"/>
          </w:divBdr>
        </w:div>
      </w:divsChild>
    </w:div>
    <w:div w:id="566918622">
      <w:bodyDiv w:val="1"/>
      <w:marLeft w:val="0"/>
      <w:marRight w:val="0"/>
      <w:marTop w:val="0"/>
      <w:marBottom w:val="0"/>
      <w:divBdr>
        <w:top w:val="none" w:sz="0" w:space="0" w:color="auto"/>
        <w:left w:val="none" w:sz="0" w:space="0" w:color="auto"/>
        <w:bottom w:val="none" w:sz="0" w:space="0" w:color="auto"/>
        <w:right w:val="none" w:sz="0" w:space="0" w:color="auto"/>
      </w:divBdr>
      <w:divsChild>
        <w:div w:id="556550533">
          <w:marLeft w:val="0"/>
          <w:marRight w:val="0"/>
          <w:marTop w:val="0"/>
          <w:marBottom w:val="0"/>
          <w:divBdr>
            <w:top w:val="none" w:sz="0" w:space="0" w:color="auto"/>
            <w:left w:val="none" w:sz="0" w:space="0" w:color="auto"/>
            <w:bottom w:val="none" w:sz="0" w:space="0" w:color="auto"/>
            <w:right w:val="none" w:sz="0" w:space="0" w:color="auto"/>
          </w:divBdr>
          <w:divsChild>
            <w:div w:id="45143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98455">
      <w:bodyDiv w:val="1"/>
      <w:marLeft w:val="0"/>
      <w:marRight w:val="0"/>
      <w:marTop w:val="0"/>
      <w:marBottom w:val="0"/>
      <w:divBdr>
        <w:top w:val="none" w:sz="0" w:space="0" w:color="auto"/>
        <w:left w:val="none" w:sz="0" w:space="0" w:color="auto"/>
        <w:bottom w:val="none" w:sz="0" w:space="0" w:color="auto"/>
        <w:right w:val="none" w:sz="0" w:space="0" w:color="auto"/>
      </w:divBdr>
    </w:div>
    <w:div w:id="933979861">
      <w:bodyDiv w:val="1"/>
      <w:marLeft w:val="0"/>
      <w:marRight w:val="0"/>
      <w:marTop w:val="0"/>
      <w:marBottom w:val="0"/>
      <w:divBdr>
        <w:top w:val="none" w:sz="0" w:space="0" w:color="auto"/>
        <w:left w:val="none" w:sz="0" w:space="0" w:color="auto"/>
        <w:bottom w:val="none" w:sz="0" w:space="0" w:color="auto"/>
        <w:right w:val="none" w:sz="0" w:space="0" w:color="auto"/>
      </w:divBdr>
      <w:divsChild>
        <w:div w:id="993072047">
          <w:marLeft w:val="0"/>
          <w:marRight w:val="0"/>
          <w:marTop w:val="0"/>
          <w:marBottom w:val="0"/>
          <w:divBdr>
            <w:top w:val="none" w:sz="0" w:space="0" w:color="auto"/>
            <w:left w:val="none" w:sz="0" w:space="0" w:color="auto"/>
            <w:bottom w:val="none" w:sz="0" w:space="0" w:color="auto"/>
            <w:right w:val="none" w:sz="0" w:space="0" w:color="auto"/>
          </w:divBdr>
          <w:divsChild>
            <w:div w:id="1536851344">
              <w:marLeft w:val="150"/>
              <w:marRight w:val="150"/>
              <w:marTop w:val="150"/>
              <w:marBottom w:val="150"/>
              <w:divBdr>
                <w:top w:val="none" w:sz="0" w:space="0" w:color="auto"/>
                <w:left w:val="none" w:sz="0" w:space="0" w:color="auto"/>
                <w:bottom w:val="none" w:sz="0" w:space="0" w:color="auto"/>
                <w:right w:val="none" w:sz="0" w:space="0" w:color="auto"/>
              </w:divBdr>
              <w:divsChild>
                <w:div w:id="218827262">
                  <w:marLeft w:val="0"/>
                  <w:marRight w:val="0"/>
                  <w:marTop w:val="0"/>
                  <w:marBottom w:val="0"/>
                  <w:divBdr>
                    <w:top w:val="none" w:sz="0" w:space="0" w:color="auto"/>
                    <w:left w:val="none" w:sz="0" w:space="0" w:color="auto"/>
                    <w:bottom w:val="none" w:sz="0" w:space="0" w:color="auto"/>
                    <w:right w:val="none" w:sz="0" w:space="0" w:color="auto"/>
                  </w:divBdr>
                  <w:divsChild>
                    <w:div w:id="778918121">
                      <w:marLeft w:val="150"/>
                      <w:marRight w:val="150"/>
                      <w:marTop w:val="150"/>
                      <w:marBottom w:val="150"/>
                      <w:divBdr>
                        <w:top w:val="none" w:sz="0" w:space="0" w:color="auto"/>
                        <w:left w:val="none" w:sz="0" w:space="0" w:color="auto"/>
                        <w:bottom w:val="none" w:sz="0" w:space="0" w:color="auto"/>
                        <w:right w:val="none" w:sz="0" w:space="0" w:color="auto"/>
                      </w:divBdr>
                      <w:divsChild>
                        <w:div w:id="369577557">
                          <w:marLeft w:val="0"/>
                          <w:marRight w:val="0"/>
                          <w:marTop w:val="0"/>
                          <w:marBottom w:val="0"/>
                          <w:divBdr>
                            <w:top w:val="none" w:sz="0" w:space="0" w:color="auto"/>
                            <w:left w:val="none" w:sz="0" w:space="0" w:color="auto"/>
                            <w:bottom w:val="none" w:sz="0" w:space="0" w:color="auto"/>
                            <w:right w:val="none" w:sz="0" w:space="0" w:color="auto"/>
                          </w:divBdr>
                          <w:divsChild>
                            <w:div w:id="2085566535">
                              <w:marLeft w:val="150"/>
                              <w:marRight w:val="150"/>
                              <w:marTop w:val="150"/>
                              <w:marBottom w:val="150"/>
                              <w:divBdr>
                                <w:top w:val="none" w:sz="0" w:space="0" w:color="auto"/>
                                <w:left w:val="none" w:sz="0" w:space="0" w:color="auto"/>
                                <w:bottom w:val="none" w:sz="0" w:space="0" w:color="auto"/>
                                <w:right w:val="none" w:sz="0" w:space="0" w:color="auto"/>
                              </w:divBdr>
                              <w:divsChild>
                                <w:div w:id="510069744">
                                  <w:marLeft w:val="0"/>
                                  <w:marRight w:val="0"/>
                                  <w:marTop w:val="0"/>
                                  <w:marBottom w:val="0"/>
                                  <w:divBdr>
                                    <w:top w:val="none" w:sz="0" w:space="0" w:color="auto"/>
                                    <w:left w:val="none" w:sz="0" w:space="0" w:color="auto"/>
                                    <w:bottom w:val="none" w:sz="0" w:space="0" w:color="auto"/>
                                    <w:right w:val="none" w:sz="0" w:space="0" w:color="auto"/>
                                  </w:divBdr>
                                  <w:divsChild>
                                    <w:div w:id="195435653">
                                      <w:marLeft w:val="0"/>
                                      <w:marRight w:val="0"/>
                                      <w:marTop w:val="0"/>
                                      <w:marBottom w:val="0"/>
                                      <w:divBdr>
                                        <w:top w:val="none" w:sz="0" w:space="0" w:color="auto"/>
                                        <w:left w:val="none" w:sz="0" w:space="0" w:color="auto"/>
                                        <w:bottom w:val="none" w:sz="0" w:space="0" w:color="auto"/>
                                        <w:right w:val="none" w:sz="0" w:space="0" w:color="auto"/>
                                      </w:divBdr>
                                      <w:divsChild>
                                        <w:div w:id="651787472">
                                          <w:marLeft w:val="0"/>
                                          <w:marRight w:val="0"/>
                                          <w:marTop w:val="0"/>
                                          <w:marBottom w:val="0"/>
                                          <w:divBdr>
                                            <w:top w:val="none" w:sz="0" w:space="0" w:color="auto"/>
                                            <w:left w:val="none" w:sz="0" w:space="0" w:color="auto"/>
                                            <w:bottom w:val="none" w:sz="0" w:space="0" w:color="auto"/>
                                            <w:right w:val="none" w:sz="0" w:space="0" w:color="auto"/>
                                          </w:divBdr>
                                          <w:divsChild>
                                            <w:div w:id="1092556462">
                                              <w:marLeft w:val="0"/>
                                              <w:marRight w:val="0"/>
                                              <w:marTop w:val="225"/>
                                              <w:marBottom w:val="0"/>
                                              <w:divBdr>
                                                <w:top w:val="none" w:sz="0" w:space="0" w:color="auto"/>
                                                <w:left w:val="none" w:sz="0" w:space="0" w:color="auto"/>
                                                <w:bottom w:val="none" w:sz="0" w:space="0" w:color="auto"/>
                                                <w:right w:val="none" w:sz="0" w:space="0" w:color="auto"/>
                                              </w:divBdr>
                                              <w:divsChild>
                                                <w:div w:id="37134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9204696">
      <w:bodyDiv w:val="1"/>
      <w:marLeft w:val="0"/>
      <w:marRight w:val="0"/>
      <w:marTop w:val="0"/>
      <w:marBottom w:val="0"/>
      <w:divBdr>
        <w:top w:val="none" w:sz="0" w:space="0" w:color="auto"/>
        <w:left w:val="none" w:sz="0" w:space="0" w:color="auto"/>
        <w:bottom w:val="none" w:sz="0" w:space="0" w:color="auto"/>
        <w:right w:val="none" w:sz="0" w:space="0" w:color="auto"/>
      </w:divBdr>
      <w:divsChild>
        <w:div w:id="1111316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8508894">
              <w:marLeft w:val="0"/>
              <w:marRight w:val="0"/>
              <w:marTop w:val="0"/>
              <w:marBottom w:val="0"/>
              <w:divBdr>
                <w:top w:val="none" w:sz="0" w:space="0" w:color="auto"/>
                <w:left w:val="none" w:sz="0" w:space="0" w:color="auto"/>
                <w:bottom w:val="none" w:sz="0" w:space="0" w:color="auto"/>
                <w:right w:val="none" w:sz="0" w:space="0" w:color="auto"/>
              </w:divBdr>
              <w:divsChild>
                <w:div w:id="5447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066302">
      <w:bodyDiv w:val="1"/>
      <w:marLeft w:val="0"/>
      <w:marRight w:val="0"/>
      <w:marTop w:val="0"/>
      <w:marBottom w:val="0"/>
      <w:divBdr>
        <w:top w:val="none" w:sz="0" w:space="0" w:color="auto"/>
        <w:left w:val="none" w:sz="0" w:space="0" w:color="auto"/>
        <w:bottom w:val="none" w:sz="0" w:space="0" w:color="auto"/>
        <w:right w:val="none" w:sz="0" w:space="0" w:color="auto"/>
      </w:divBdr>
    </w:div>
    <w:div w:id="1370767233">
      <w:bodyDiv w:val="1"/>
      <w:marLeft w:val="0"/>
      <w:marRight w:val="0"/>
      <w:marTop w:val="0"/>
      <w:marBottom w:val="0"/>
      <w:divBdr>
        <w:top w:val="none" w:sz="0" w:space="0" w:color="auto"/>
        <w:left w:val="none" w:sz="0" w:space="0" w:color="auto"/>
        <w:bottom w:val="none" w:sz="0" w:space="0" w:color="auto"/>
        <w:right w:val="none" w:sz="0" w:space="0" w:color="auto"/>
      </w:divBdr>
      <w:divsChild>
        <w:div w:id="1797139391">
          <w:marLeft w:val="0"/>
          <w:marRight w:val="0"/>
          <w:marTop w:val="0"/>
          <w:marBottom w:val="0"/>
          <w:divBdr>
            <w:top w:val="none" w:sz="0" w:space="0" w:color="auto"/>
            <w:left w:val="none" w:sz="0" w:space="0" w:color="auto"/>
            <w:bottom w:val="none" w:sz="0" w:space="0" w:color="auto"/>
            <w:right w:val="none" w:sz="0" w:space="0" w:color="auto"/>
          </w:divBdr>
          <w:divsChild>
            <w:div w:id="568686293">
              <w:marLeft w:val="150"/>
              <w:marRight w:val="150"/>
              <w:marTop w:val="150"/>
              <w:marBottom w:val="150"/>
              <w:divBdr>
                <w:top w:val="none" w:sz="0" w:space="0" w:color="auto"/>
                <w:left w:val="none" w:sz="0" w:space="0" w:color="auto"/>
                <w:bottom w:val="none" w:sz="0" w:space="0" w:color="auto"/>
                <w:right w:val="none" w:sz="0" w:space="0" w:color="auto"/>
              </w:divBdr>
              <w:divsChild>
                <w:div w:id="1305967332">
                  <w:marLeft w:val="0"/>
                  <w:marRight w:val="0"/>
                  <w:marTop w:val="0"/>
                  <w:marBottom w:val="0"/>
                  <w:divBdr>
                    <w:top w:val="none" w:sz="0" w:space="0" w:color="auto"/>
                    <w:left w:val="none" w:sz="0" w:space="0" w:color="auto"/>
                    <w:bottom w:val="none" w:sz="0" w:space="0" w:color="auto"/>
                    <w:right w:val="none" w:sz="0" w:space="0" w:color="auto"/>
                  </w:divBdr>
                  <w:divsChild>
                    <w:div w:id="1176068415">
                      <w:marLeft w:val="150"/>
                      <w:marRight w:val="150"/>
                      <w:marTop w:val="150"/>
                      <w:marBottom w:val="150"/>
                      <w:divBdr>
                        <w:top w:val="none" w:sz="0" w:space="0" w:color="auto"/>
                        <w:left w:val="none" w:sz="0" w:space="0" w:color="auto"/>
                        <w:bottom w:val="none" w:sz="0" w:space="0" w:color="auto"/>
                        <w:right w:val="none" w:sz="0" w:space="0" w:color="auto"/>
                      </w:divBdr>
                      <w:divsChild>
                        <w:div w:id="930889387">
                          <w:marLeft w:val="0"/>
                          <w:marRight w:val="0"/>
                          <w:marTop w:val="0"/>
                          <w:marBottom w:val="0"/>
                          <w:divBdr>
                            <w:top w:val="none" w:sz="0" w:space="0" w:color="auto"/>
                            <w:left w:val="none" w:sz="0" w:space="0" w:color="auto"/>
                            <w:bottom w:val="none" w:sz="0" w:space="0" w:color="auto"/>
                            <w:right w:val="none" w:sz="0" w:space="0" w:color="auto"/>
                          </w:divBdr>
                          <w:divsChild>
                            <w:div w:id="172916152">
                              <w:marLeft w:val="150"/>
                              <w:marRight w:val="150"/>
                              <w:marTop w:val="150"/>
                              <w:marBottom w:val="150"/>
                              <w:divBdr>
                                <w:top w:val="none" w:sz="0" w:space="0" w:color="auto"/>
                                <w:left w:val="none" w:sz="0" w:space="0" w:color="auto"/>
                                <w:bottom w:val="none" w:sz="0" w:space="0" w:color="auto"/>
                                <w:right w:val="none" w:sz="0" w:space="0" w:color="auto"/>
                              </w:divBdr>
                              <w:divsChild>
                                <w:div w:id="52848950">
                                  <w:marLeft w:val="0"/>
                                  <w:marRight w:val="0"/>
                                  <w:marTop w:val="0"/>
                                  <w:marBottom w:val="0"/>
                                  <w:divBdr>
                                    <w:top w:val="none" w:sz="0" w:space="0" w:color="auto"/>
                                    <w:left w:val="none" w:sz="0" w:space="0" w:color="auto"/>
                                    <w:bottom w:val="none" w:sz="0" w:space="0" w:color="auto"/>
                                    <w:right w:val="none" w:sz="0" w:space="0" w:color="auto"/>
                                  </w:divBdr>
                                  <w:divsChild>
                                    <w:div w:id="314342709">
                                      <w:marLeft w:val="0"/>
                                      <w:marRight w:val="0"/>
                                      <w:marTop w:val="0"/>
                                      <w:marBottom w:val="0"/>
                                      <w:divBdr>
                                        <w:top w:val="none" w:sz="0" w:space="0" w:color="auto"/>
                                        <w:left w:val="none" w:sz="0" w:space="0" w:color="auto"/>
                                        <w:bottom w:val="none" w:sz="0" w:space="0" w:color="auto"/>
                                        <w:right w:val="none" w:sz="0" w:space="0" w:color="auto"/>
                                      </w:divBdr>
                                      <w:divsChild>
                                        <w:div w:id="1462336595">
                                          <w:marLeft w:val="0"/>
                                          <w:marRight w:val="0"/>
                                          <w:marTop w:val="0"/>
                                          <w:marBottom w:val="0"/>
                                          <w:divBdr>
                                            <w:top w:val="none" w:sz="0" w:space="0" w:color="auto"/>
                                            <w:left w:val="none" w:sz="0" w:space="0" w:color="auto"/>
                                            <w:bottom w:val="none" w:sz="0" w:space="0" w:color="auto"/>
                                            <w:right w:val="none" w:sz="0" w:space="0" w:color="auto"/>
                                          </w:divBdr>
                                          <w:divsChild>
                                            <w:div w:id="49002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4225735">
      <w:bodyDiv w:val="1"/>
      <w:marLeft w:val="0"/>
      <w:marRight w:val="0"/>
      <w:marTop w:val="0"/>
      <w:marBottom w:val="0"/>
      <w:divBdr>
        <w:top w:val="none" w:sz="0" w:space="0" w:color="auto"/>
        <w:left w:val="none" w:sz="0" w:space="0" w:color="auto"/>
        <w:bottom w:val="none" w:sz="0" w:space="0" w:color="auto"/>
        <w:right w:val="none" w:sz="0" w:space="0" w:color="auto"/>
      </w:divBdr>
      <w:divsChild>
        <w:div w:id="1331449890">
          <w:marLeft w:val="0"/>
          <w:marRight w:val="0"/>
          <w:marTop w:val="0"/>
          <w:marBottom w:val="0"/>
          <w:divBdr>
            <w:top w:val="none" w:sz="0" w:space="0" w:color="auto"/>
            <w:left w:val="none" w:sz="0" w:space="0" w:color="auto"/>
            <w:bottom w:val="none" w:sz="0" w:space="0" w:color="auto"/>
            <w:right w:val="none" w:sz="0" w:space="0" w:color="auto"/>
          </w:divBdr>
          <w:divsChild>
            <w:div w:id="1901405946">
              <w:marLeft w:val="0"/>
              <w:marRight w:val="0"/>
              <w:marTop w:val="0"/>
              <w:marBottom w:val="0"/>
              <w:divBdr>
                <w:top w:val="none" w:sz="0" w:space="0" w:color="auto"/>
                <w:left w:val="none" w:sz="0" w:space="0" w:color="auto"/>
                <w:bottom w:val="none" w:sz="0" w:space="0" w:color="auto"/>
                <w:right w:val="none" w:sz="0" w:space="0" w:color="auto"/>
              </w:divBdr>
              <w:divsChild>
                <w:div w:id="1102259319">
                  <w:marLeft w:val="0"/>
                  <w:marRight w:val="0"/>
                  <w:marTop w:val="0"/>
                  <w:marBottom w:val="0"/>
                  <w:divBdr>
                    <w:top w:val="none" w:sz="0" w:space="0" w:color="auto"/>
                    <w:left w:val="none" w:sz="0" w:space="0" w:color="auto"/>
                    <w:bottom w:val="none" w:sz="0" w:space="0" w:color="auto"/>
                    <w:right w:val="none" w:sz="0" w:space="0" w:color="auto"/>
                  </w:divBdr>
                  <w:divsChild>
                    <w:div w:id="1295020358">
                      <w:marLeft w:val="0"/>
                      <w:marRight w:val="0"/>
                      <w:marTop w:val="0"/>
                      <w:marBottom w:val="0"/>
                      <w:divBdr>
                        <w:top w:val="none" w:sz="0" w:space="0" w:color="auto"/>
                        <w:left w:val="none" w:sz="0" w:space="0" w:color="auto"/>
                        <w:bottom w:val="none" w:sz="0" w:space="0" w:color="auto"/>
                        <w:right w:val="none" w:sz="0" w:space="0" w:color="auto"/>
                      </w:divBdr>
                      <w:divsChild>
                        <w:div w:id="22832220">
                          <w:marLeft w:val="0"/>
                          <w:marRight w:val="0"/>
                          <w:marTop w:val="0"/>
                          <w:marBottom w:val="0"/>
                          <w:divBdr>
                            <w:top w:val="none" w:sz="0" w:space="0" w:color="auto"/>
                            <w:left w:val="none" w:sz="0" w:space="0" w:color="auto"/>
                            <w:bottom w:val="none" w:sz="0" w:space="0" w:color="auto"/>
                            <w:right w:val="none" w:sz="0" w:space="0" w:color="auto"/>
                          </w:divBdr>
                          <w:divsChild>
                            <w:div w:id="1128091393">
                              <w:marLeft w:val="0"/>
                              <w:marRight w:val="0"/>
                              <w:marTop w:val="0"/>
                              <w:marBottom w:val="0"/>
                              <w:divBdr>
                                <w:top w:val="none" w:sz="0" w:space="0" w:color="auto"/>
                                <w:left w:val="none" w:sz="0" w:space="0" w:color="auto"/>
                                <w:bottom w:val="none" w:sz="0" w:space="0" w:color="auto"/>
                                <w:right w:val="none" w:sz="0" w:space="0" w:color="auto"/>
                              </w:divBdr>
                            </w:div>
                          </w:divsChild>
                        </w:div>
                        <w:div w:id="1749574755">
                          <w:marLeft w:val="0"/>
                          <w:marRight w:val="0"/>
                          <w:marTop w:val="0"/>
                          <w:marBottom w:val="0"/>
                          <w:divBdr>
                            <w:top w:val="none" w:sz="0" w:space="0" w:color="auto"/>
                            <w:left w:val="none" w:sz="0" w:space="0" w:color="auto"/>
                            <w:bottom w:val="none" w:sz="0" w:space="0" w:color="auto"/>
                            <w:right w:val="none" w:sz="0" w:space="0" w:color="auto"/>
                          </w:divBdr>
                          <w:divsChild>
                            <w:div w:id="116929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5146122">
      <w:bodyDiv w:val="1"/>
      <w:marLeft w:val="0"/>
      <w:marRight w:val="0"/>
      <w:marTop w:val="0"/>
      <w:marBottom w:val="0"/>
      <w:divBdr>
        <w:top w:val="none" w:sz="0" w:space="0" w:color="auto"/>
        <w:left w:val="none" w:sz="0" w:space="0" w:color="auto"/>
        <w:bottom w:val="none" w:sz="0" w:space="0" w:color="auto"/>
        <w:right w:val="none" w:sz="0" w:space="0" w:color="auto"/>
      </w:divBdr>
      <w:divsChild>
        <w:div w:id="564994990">
          <w:marLeft w:val="0"/>
          <w:marRight w:val="0"/>
          <w:marTop w:val="0"/>
          <w:marBottom w:val="0"/>
          <w:divBdr>
            <w:top w:val="none" w:sz="0" w:space="0" w:color="auto"/>
            <w:left w:val="none" w:sz="0" w:space="0" w:color="auto"/>
            <w:bottom w:val="none" w:sz="0" w:space="0" w:color="auto"/>
            <w:right w:val="none" w:sz="0" w:space="0" w:color="auto"/>
          </w:divBdr>
          <w:divsChild>
            <w:div w:id="2004702808">
              <w:marLeft w:val="150"/>
              <w:marRight w:val="150"/>
              <w:marTop w:val="150"/>
              <w:marBottom w:val="150"/>
              <w:divBdr>
                <w:top w:val="none" w:sz="0" w:space="0" w:color="auto"/>
                <w:left w:val="none" w:sz="0" w:space="0" w:color="auto"/>
                <w:bottom w:val="none" w:sz="0" w:space="0" w:color="auto"/>
                <w:right w:val="none" w:sz="0" w:space="0" w:color="auto"/>
              </w:divBdr>
              <w:divsChild>
                <w:div w:id="464279107">
                  <w:marLeft w:val="0"/>
                  <w:marRight w:val="0"/>
                  <w:marTop w:val="0"/>
                  <w:marBottom w:val="0"/>
                  <w:divBdr>
                    <w:top w:val="none" w:sz="0" w:space="0" w:color="auto"/>
                    <w:left w:val="none" w:sz="0" w:space="0" w:color="auto"/>
                    <w:bottom w:val="none" w:sz="0" w:space="0" w:color="auto"/>
                    <w:right w:val="none" w:sz="0" w:space="0" w:color="auto"/>
                  </w:divBdr>
                  <w:divsChild>
                    <w:div w:id="424226703">
                      <w:marLeft w:val="150"/>
                      <w:marRight w:val="150"/>
                      <w:marTop w:val="150"/>
                      <w:marBottom w:val="150"/>
                      <w:divBdr>
                        <w:top w:val="none" w:sz="0" w:space="0" w:color="auto"/>
                        <w:left w:val="none" w:sz="0" w:space="0" w:color="auto"/>
                        <w:bottom w:val="none" w:sz="0" w:space="0" w:color="auto"/>
                        <w:right w:val="none" w:sz="0" w:space="0" w:color="auto"/>
                      </w:divBdr>
                      <w:divsChild>
                        <w:div w:id="1966305469">
                          <w:marLeft w:val="0"/>
                          <w:marRight w:val="0"/>
                          <w:marTop w:val="0"/>
                          <w:marBottom w:val="0"/>
                          <w:divBdr>
                            <w:top w:val="none" w:sz="0" w:space="0" w:color="auto"/>
                            <w:left w:val="none" w:sz="0" w:space="0" w:color="auto"/>
                            <w:bottom w:val="none" w:sz="0" w:space="0" w:color="auto"/>
                            <w:right w:val="none" w:sz="0" w:space="0" w:color="auto"/>
                          </w:divBdr>
                          <w:divsChild>
                            <w:div w:id="1298678151">
                              <w:marLeft w:val="150"/>
                              <w:marRight w:val="150"/>
                              <w:marTop w:val="150"/>
                              <w:marBottom w:val="150"/>
                              <w:divBdr>
                                <w:top w:val="none" w:sz="0" w:space="0" w:color="auto"/>
                                <w:left w:val="none" w:sz="0" w:space="0" w:color="auto"/>
                                <w:bottom w:val="none" w:sz="0" w:space="0" w:color="auto"/>
                                <w:right w:val="none" w:sz="0" w:space="0" w:color="auto"/>
                              </w:divBdr>
                              <w:divsChild>
                                <w:div w:id="940407836">
                                  <w:marLeft w:val="0"/>
                                  <w:marRight w:val="0"/>
                                  <w:marTop w:val="0"/>
                                  <w:marBottom w:val="0"/>
                                  <w:divBdr>
                                    <w:top w:val="none" w:sz="0" w:space="0" w:color="auto"/>
                                    <w:left w:val="none" w:sz="0" w:space="0" w:color="auto"/>
                                    <w:bottom w:val="none" w:sz="0" w:space="0" w:color="auto"/>
                                    <w:right w:val="none" w:sz="0" w:space="0" w:color="auto"/>
                                  </w:divBdr>
                                  <w:divsChild>
                                    <w:div w:id="977611213">
                                      <w:marLeft w:val="0"/>
                                      <w:marRight w:val="0"/>
                                      <w:marTop w:val="0"/>
                                      <w:marBottom w:val="0"/>
                                      <w:divBdr>
                                        <w:top w:val="none" w:sz="0" w:space="0" w:color="auto"/>
                                        <w:left w:val="none" w:sz="0" w:space="0" w:color="auto"/>
                                        <w:bottom w:val="none" w:sz="0" w:space="0" w:color="auto"/>
                                        <w:right w:val="none" w:sz="0" w:space="0" w:color="auto"/>
                                      </w:divBdr>
                                      <w:divsChild>
                                        <w:div w:id="1897617016">
                                          <w:marLeft w:val="0"/>
                                          <w:marRight w:val="0"/>
                                          <w:marTop w:val="0"/>
                                          <w:marBottom w:val="0"/>
                                          <w:divBdr>
                                            <w:top w:val="none" w:sz="0" w:space="0" w:color="auto"/>
                                            <w:left w:val="none" w:sz="0" w:space="0" w:color="auto"/>
                                            <w:bottom w:val="none" w:sz="0" w:space="0" w:color="auto"/>
                                            <w:right w:val="none" w:sz="0" w:space="0" w:color="auto"/>
                                          </w:divBdr>
                                          <w:divsChild>
                                            <w:div w:id="2059281423">
                                              <w:marLeft w:val="0"/>
                                              <w:marRight w:val="0"/>
                                              <w:marTop w:val="0"/>
                                              <w:marBottom w:val="0"/>
                                              <w:divBdr>
                                                <w:top w:val="none" w:sz="0" w:space="0" w:color="auto"/>
                                                <w:left w:val="none" w:sz="0" w:space="0" w:color="auto"/>
                                                <w:bottom w:val="none" w:sz="0" w:space="0" w:color="auto"/>
                                                <w:right w:val="none" w:sz="0" w:space="0" w:color="auto"/>
                                              </w:divBdr>
                                              <w:divsChild>
                                                <w:div w:id="24387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601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civilservicepensionscheme.org.uk" TargetMode="External"/><Relationship Id="rId18" Type="http://schemas.openxmlformats.org/officeDocument/2006/relationships/hyperlink" Target="https://my-eap.com/" TargetMode="External"/><Relationship Id="rId26" Type="http://schemas.openxmlformats.org/officeDocument/2006/relationships/hyperlink" Target="https://www.vodafone.co.uk/vodafone-advantage/index.htm" TargetMode="External"/><Relationship Id="rId3" Type="http://schemas.openxmlformats.org/officeDocument/2006/relationships/customXml" Target="../customXml/item3.xml"/><Relationship Id="rId21" Type="http://schemas.openxmlformats.org/officeDocument/2006/relationships/hyperlink" Target="http://www.kiddivouchers.co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nhs.uk/Conditions/Cognitive-behavioural-therapy/Pages/Introduction.aspx" TargetMode="External"/><Relationship Id="rId25" Type="http://schemas.openxmlformats.org/officeDocument/2006/relationships/hyperlink" Target="http://ppfintranet/SS/IT/Shared%20Documents/Microsoft%20HUP%20and%20Online%20Training.doc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ontactcentre@mycsp.gse.gov.uk" TargetMode="External"/><Relationship Id="rId20" Type="http://schemas.openxmlformats.org/officeDocument/2006/relationships/hyperlink" Target="https://ce0163li.webitrent.com/ce0163li_ess/ess" TargetMode="External"/><Relationship Id="rId29" Type="http://schemas.openxmlformats.org/officeDocument/2006/relationships/hyperlink" Target="https://www.cafonline.org"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csmaclub.co.uk/"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legalandgeneral.com/csp" TargetMode="External"/><Relationship Id="rId23" Type="http://schemas.openxmlformats.org/officeDocument/2006/relationships/hyperlink" Target="http://www.hassra.org.uk/" TargetMode="External"/><Relationship Id="rId28" Type="http://schemas.openxmlformats.org/officeDocument/2006/relationships/hyperlink" Target="https://www.rush.co.uk/salon-finder/" TargetMode="External"/><Relationship Id="rId10" Type="http://schemas.openxmlformats.org/officeDocument/2006/relationships/webSettings" Target="webSettings.xml"/><Relationship Id="rId19" Type="http://schemas.openxmlformats.org/officeDocument/2006/relationships/hyperlink" Target="http://www.evanscycles.com/ride2work"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civilservicepensionscheme.org.uk/members/prospective-members-faq/" TargetMode="External"/><Relationship Id="rId22" Type="http://schemas.openxmlformats.org/officeDocument/2006/relationships/hyperlink" Target="https://www.childcarechoices.gov.uk/" TargetMode="External"/><Relationship Id="rId27" Type="http://schemas.openxmlformats.org/officeDocument/2006/relationships/hyperlink" Target="http://www.hiltonpublicsector.co.uk/"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Section xmlns="$ListId:PeopleMattersDocuments;">
      <Value>6</Value>
    </Section>
    <DocumentType xmlns="$ListId:PeopleMattersDocuments;">Policy</DocumentType>
    <IconOverlay xmlns="http://schemas.microsoft.com/sharepoint/v4" xsi:nil="true"/>
    <_dlc_DocId xmlns="682fc863-67cd-44eb-bbd5-89ce36665eee">E3THUSUJDPFX-474-222</_dlc_DocId>
    <_dlc_DocIdUrl xmlns="682fc863-67cd-44eb-bbd5-89ce36665eee">
      <Url>http://ppfintranet/PPP/peoplematters/_layouts/DocIdRedir.aspx?ID=E3THUSUJDPFX-474-222</Url>
      <Description>E3THUSUJDPFX-474-222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B7D5CFEAD8AB469650F077AA07D929" ma:contentTypeVersion="1" ma:contentTypeDescription="Create a new document." ma:contentTypeScope="" ma:versionID="04f5b88f22ede1d7f3e0a7d881b38962">
  <xsd:schema xmlns:xsd="http://www.w3.org/2001/XMLSchema" xmlns:xs="http://www.w3.org/2001/XMLSchema" xmlns:p="http://schemas.microsoft.com/office/2006/metadata/properties" xmlns:ns2="682fc863-67cd-44eb-bbd5-89ce36665eee" xmlns:ns3="$ListId:PeopleMattersDocuments;" xmlns:ns4="http://schemas.microsoft.com/sharepoint/v4" targetNamespace="http://schemas.microsoft.com/office/2006/metadata/properties" ma:root="true" ma:fieldsID="4c1487e662bfcc82917d310396beb61c" ns2:_="" ns3:_="" ns4:_="">
    <xsd:import namespace="682fc863-67cd-44eb-bbd5-89ce36665eee"/>
    <xsd:import namespace="$ListId:PeopleMattersDocuments;"/>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Section" minOccurs="0"/>
                <xsd:element ref="ns3:DocumentType"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2fc863-67cd-44eb-bbd5-89ce36665ee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ListId:PeopleMattersDocuments;" elementFormDefault="qualified">
    <xsd:import namespace="http://schemas.microsoft.com/office/2006/documentManagement/types"/>
    <xsd:import namespace="http://schemas.microsoft.com/office/infopath/2007/PartnerControls"/>
    <xsd:element name="Section" ma:index="11" nillable="true" ma:displayName="Section" ma:list="{1D66B689-6739-4160-AA49-E3B9E817CE18}" ma:internalName="Section" ma:readOnly="false" ma:showField="Title">
      <xsd:complexType>
        <xsd:complexContent>
          <xsd:extension base="dms:MultiChoiceLookup">
            <xsd:sequence>
              <xsd:element name="Value" type="dms:Lookup" maxOccurs="unbounded" minOccurs="0" nillable="true"/>
            </xsd:sequence>
          </xsd:extension>
        </xsd:complexContent>
      </xsd:complexType>
    </xsd:element>
    <xsd:element name="DocumentType" ma:index="12" nillable="true" ma:displayName="DocumentType" ma:default="Policy" ma:format="Dropdown" ma:internalName="DocumentType">
      <xsd:simpleType>
        <xsd:union memberTypes="dms:Text">
          <xsd:simpleType>
            <xsd:restriction base="dms:Choice">
              <xsd:enumeration value="Policy"/>
              <xsd:enumeration value="Guidance"/>
              <xsd:enumeration value="Forms"/>
              <xsd:enumeration value="FeelGood Presentation"/>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isl xmlns:xsi="http://www.w3.org/2001/XMLSchema-instance" xmlns:xsd="http://www.w3.org/2001/XMLSchema" xmlns="http://www.boldonjames.com/2008/01/sie/internal/label" sislVersion="0" policy="bdadcf6d-c46b-4dae-81e6-bd87383aa977">
  <element uid="id_protectivemarking_protectpersonal" value=""/>
</sisl>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4AFD1-AE14-49F8-B10F-A15264219C5E}">
  <ds:schemaRefs>
    <ds:schemaRef ds:uri="http://purl.org/dc/dcmitype/"/>
    <ds:schemaRef ds:uri="$ListId:PeopleMattersDocuments;"/>
    <ds:schemaRef ds:uri="http://purl.org/dc/elements/1.1/"/>
    <ds:schemaRef ds:uri="http://schemas.microsoft.com/office/2006/documentManagement/types"/>
    <ds:schemaRef ds:uri="http://schemas.microsoft.com/sharepoint/v4"/>
    <ds:schemaRef ds:uri="http://purl.org/dc/terms/"/>
    <ds:schemaRef ds:uri="682fc863-67cd-44eb-bbd5-89ce36665eee"/>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0EEB579-9B29-4DAA-9BF3-2CE5FAFE6A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2fc863-67cd-44eb-bbd5-89ce36665eee"/>
    <ds:schemaRef ds:uri="$ListId:PeopleMattersDocument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3BDC8A-9055-45F6-BEED-4BC677ED63CA}">
  <ds:schemaRefs>
    <ds:schemaRef ds:uri="http://schemas.microsoft.com/sharepoint/v3/contenttype/forms"/>
  </ds:schemaRefs>
</ds:datastoreItem>
</file>

<file path=customXml/itemProps4.xml><?xml version="1.0" encoding="utf-8"?>
<ds:datastoreItem xmlns:ds="http://schemas.openxmlformats.org/officeDocument/2006/customXml" ds:itemID="{4553758B-A815-450E-A725-9DC3E1BBAFF5}">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E435A505-2092-4D31-BD5E-B746DE9672A8}">
  <ds:schemaRefs>
    <ds:schemaRef ds:uri="http://schemas.microsoft.com/sharepoint/events"/>
  </ds:schemaRefs>
</ds:datastoreItem>
</file>

<file path=customXml/itemProps6.xml><?xml version="1.0" encoding="utf-8"?>
<ds:datastoreItem xmlns:ds="http://schemas.openxmlformats.org/officeDocument/2006/customXml" ds:itemID="{A92885C3-B313-4DEB-8813-A4FD016D1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9</Pages>
  <Words>2662</Words>
  <Characters>15178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Aida Rehmatullah PPF</dc:creator>
  <cp:lastModifiedBy>Aida Rehmatullah PPF</cp:lastModifiedBy>
  <cp:revision>10</cp:revision>
  <cp:lastPrinted>2018-07-01T18:21:00Z</cp:lastPrinted>
  <dcterms:created xsi:type="dcterms:W3CDTF">2018-07-01T18:15:00Z</dcterms:created>
  <dcterms:modified xsi:type="dcterms:W3CDTF">2018-07-10T14:35:00Z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402487d5-8ed0-4240-8149-f27430d2e2fe</vt:lpwstr>
  </property>
  <property fmtid="{D5CDD505-2E9C-101B-9397-08002B2CF9AE}" pid="3" name="bjSaver">
    <vt:lpwstr>/fy+2FuoS5sVfUAo2rFMF3FbPefgIo+B</vt:lpwstr>
  </property>
  <property fmtid="{D5CDD505-2E9C-101B-9397-08002B2CF9AE}" pid="4" name="bjDocumentLabelXML">
    <vt:lpwstr>&lt;?xml version="1.0" encoding="us-ascii"?&gt;&lt;sisl xmlns:xsi="http://www.w3.org/2001/XMLSchema-instance" xmlns:xsd="http://www.w3.org/2001/XMLSchema" sislVersion="0" policy="bdadcf6d-c46b-4dae-81e6-bd87383aa977" xmlns="http://www.boldonjames.com/2008/01/sie/i</vt:lpwstr>
  </property>
  <property fmtid="{D5CDD505-2E9C-101B-9397-08002B2CF9AE}" pid="5" name="bjDocumentLabelXML-0">
    <vt:lpwstr>nternal/label"&gt;&lt;element uid="id_protectivemarking_protectpersonal" value="" /&gt;&lt;/sisl&gt;</vt:lpwstr>
  </property>
  <property fmtid="{D5CDD505-2E9C-101B-9397-08002B2CF9AE}" pid="6" name="bjDocumentSecurityLabel">
    <vt:lpwstr>PPF PROTECT-PERSONAL </vt:lpwstr>
  </property>
  <property fmtid="{D5CDD505-2E9C-101B-9397-08002B2CF9AE}" pid="7" name="TitusGUID">
    <vt:lpwstr>da0ddaee-02ae-4cc5-a99c-ee894e787213</vt:lpwstr>
  </property>
  <property fmtid="{D5CDD505-2E9C-101B-9397-08002B2CF9AE}" pid="8" name="ContentTypeId">
    <vt:lpwstr>0x01010099B7D5CFEAD8AB469650F077AA07D929</vt:lpwstr>
  </property>
  <property fmtid="{D5CDD505-2E9C-101B-9397-08002B2CF9AE}" pid="9" name="_dlc_DocIdItemGuid">
    <vt:lpwstr>4374d402-42e3-47e4-b7bf-762c8b5e82bc</vt:lpwstr>
  </property>
  <property fmtid="{D5CDD505-2E9C-101B-9397-08002B2CF9AE}" pid="10" name="_AdHocReviewCycleID">
    <vt:i4>-1647013307</vt:i4>
  </property>
  <property fmtid="{D5CDD505-2E9C-101B-9397-08002B2CF9AE}" pid="11" name="_NewReviewCycle">
    <vt:lpwstr/>
  </property>
  <property fmtid="{D5CDD505-2E9C-101B-9397-08002B2CF9AE}" pid="12" name="_EmailSubject">
    <vt:lpwstr>Benefits Copy</vt:lpwstr>
  </property>
  <property fmtid="{D5CDD505-2E9C-101B-9397-08002B2CF9AE}" pid="13" name="_AuthorEmail">
    <vt:lpwstr>Aida.Rehmatullah@ppf.gsi.gov.uk</vt:lpwstr>
  </property>
  <property fmtid="{D5CDD505-2E9C-101B-9397-08002B2CF9AE}" pid="14" name="_AuthorEmailDisplayName">
    <vt:lpwstr>Aida Rehmatullah PPF</vt:lpwstr>
  </property>
  <property fmtid="{D5CDD505-2E9C-101B-9397-08002B2CF9AE}" pid="15" name="PPFClassification">
    <vt:lpwstr>PROTECT</vt:lpwstr>
  </property>
  <property fmtid="{D5CDD505-2E9C-101B-9397-08002B2CF9AE}" pid="16" name="_PreviousAdHocReviewCycleID">
    <vt:i4>-1647013307</vt:i4>
  </property>
  <property fmtid="{D5CDD505-2E9C-101B-9397-08002B2CF9AE}" pid="18" name="Classification">
    <vt:lpwstr>O</vt:lpwstr>
  </property>
  <property fmtid="{D5CDD505-2E9C-101B-9397-08002B2CF9AE}" pid="19" name="Caveat">
    <vt:lpwstr>C</vt:lpwstr>
  </property>
</Properties>
</file>